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7EC6" w:rsidRDefault="00287EC6" w:rsidP="002163AD">
      <w:pPr>
        <w:pStyle w:val="NormalWeb"/>
        <w:spacing w:before="200" w:beforeAutospacing="0" w:after="0" w:afterAutospacing="0" w:line="216" w:lineRule="auto"/>
        <w:jc w:val="center"/>
        <w:rPr>
          <w:rFonts w:asciiTheme="minorHAnsi" w:eastAsiaTheme="minorEastAsia" w:hAnsiTheme="minorHAnsi" w:cstheme="minorHAnsi"/>
          <w:b/>
          <w:iCs/>
          <w:color w:val="000000" w:themeColor="text1"/>
          <w:kern w:val="24"/>
          <w:sz w:val="40"/>
          <w:szCs w:val="38"/>
        </w:rPr>
      </w:pPr>
      <w:r>
        <w:rPr>
          <w:noProof/>
        </w:rPr>
        <w:drawing>
          <wp:anchor distT="0" distB="0" distL="114300" distR="114300" simplePos="0" relativeHeight="251742208" behindDoc="1" locked="0" layoutInCell="1" allowOverlap="1" wp14:anchorId="44A2A8FA" wp14:editId="2F396626">
            <wp:simplePos x="0" y="0"/>
            <wp:positionH relativeFrom="page">
              <wp:align>right</wp:align>
            </wp:positionH>
            <wp:positionV relativeFrom="paragraph">
              <wp:posOffset>-293508</wp:posOffset>
            </wp:positionV>
            <wp:extent cx="7634708" cy="954156"/>
            <wp:effectExtent l="0" t="0" r="444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634708" cy="954156"/>
                    </a:xfrm>
                    <a:prstGeom prst="rect">
                      <a:avLst/>
                    </a:prstGeom>
                  </pic:spPr>
                </pic:pic>
              </a:graphicData>
            </a:graphic>
            <wp14:sizeRelH relativeFrom="margin">
              <wp14:pctWidth>0</wp14:pctWidth>
            </wp14:sizeRelH>
            <wp14:sizeRelV relativeFrom="margin">
              <wp14:pctHeight>0</wp14:pctHeight>
            </wp14:sizeRelV>
          </wp:anchor>
        </w:drawing>
      </w:r>
    </w:p>
    <w:p w:rsidR="00287EC6" w:rsidRDefault="00287EC6" w:rsidP="002163AD">
      <w:pPr>
        <w:pStyle w:val="NormalWeb"/>
        <w:spacing w:before="200" w:beforeAutospacing="0" w:after="0" w:afterAutospacing="0" w:line="216" w:lineRule="auto"/>
        <w:jc w:val="center"/>
        <w:rPr>
          <w:rFonts w:asciiTheme="minorHAnsi" w:eastAsiaTheme="minorEastAsia" w:hAnsiTheme="minorHAnsi" w:cstheme="minorHAnsi"/>
          <w:b/>
          <w:iCs/>
          <w:color w:val="000000" w:themeColor="text1"/>
          <w:kern w:val="24"/>
          <w:sz w:val="40"/>
          <w:szCs w:val="38"/>
        </w:rPr>
      </w:pPr>
    </w:p>
    <w:p w:rsidR="002163AD" w:rsidRPr="00C84448" w:rsidRDefault="005D2263" w:rsidP="002163AD">
      <w:pPr>
        <w:pStyle w:val="NormalWeb"/>
        <w:spacing w:before="200" w:beforeAutospacing="0" w:after="0" w:afterAutospacing="0" w:line="216" w:lineRule="auto"/>
        <w:jc w:val="center"/>
        <w:rPr>
          <w:rFonts w:asciiTheme="minorHAnsi" w:eastAsiaTheme="minorEastAsia" w:hAnsiTheme="minorHAnsi" w:cstheme="minorHAnsi"/>
          <w:b/>
          <w:iCs/>
          <w:color w:val="000000" w:themeColor="text1"/>
          <w:kern w:val="24"/>
          <w:sz w:val="40"/>
          <w:szCs w:val="38"/>
        </w:rPr>
      </w:pPr>
      <w:r>
        <w:rPr>
          <w:rFonts w:asciiTheme="minorHAnsi" w:eastAsiaTheme="minorEastAsia" w:hAnsiTheme="minorHAnsi" w:cstheme="minorHAnsi"/>
          <w:b/>
          <w:iCs/>
          <w:color w:val="000000" w:themeColor="text1"/>
          <w:kern w:val="24"/>
          <w:sz w:val="40"/>
          <w:szCs w:val="38"/>
        </w:rPr>
        <w:t>Geography</w:t>
      </w:r>
      <w:r w:rsidR="002163AD" w:rsidRPr="00C84448">
        <w:rPr>
          <w:rFonts w:asciiTheme="minorHAnsi" w:eastAsiaTheme="minorEastAsia" w:hAnsiTheme="minorHAnsi" w:cstheme="minorHAnsi"/>
          <w:b/>
          <w:iCs/>
          <w:color w:val="000000" w:themeColor="text1"/>
          <w:kern w:val="24"/>
          <w:sz w:val="40"/>
          <w:szCs w:val="38"/>
        </w:rPr>
        <w:t xml:space="preserve"> at Brentry Primary School</w:t>
      </w:r>
    </w:p>
    <w:p w:rsidR="00EA34A0" w:rsidRPr="00C84448" w:rsidRDefault="00EA34A0">
      <w:pPr>
        <w:rPr>
          <w:rFonts w:cstheme="minorHAnsi"/>
        </w:rPr>
      </w:pPr>
    </w:p>
    <w:p w:rsidR="002163AD" w:rsidRPr="00141A64" w:rsidRDefault="003A0160" w:rsidP="002163AD">
      <w:pPr>
        <w:pStyle w:val="NormalWeb"/>
        <w:spacing w:before="200" w:beforeAutospacing="0" w:after="0" w:afterAutospacing="0" w:line="216" w:lineRule="auto"/>
        <w:rPr>
          <w:rFonts w:asciiTheme="minorHAnsi" w:eastAsiaTheme="minorEastAsia" w:hAnsiTheme="minorHAnsi" w:cstheme="minorHAnsi"/>
          <w:b/>
          <w:iCs/>
          <w:color w:val="000000" w:themeColor="text1"/>
          <w:kern w:val="24"/>
          <w:u w:val="single"/>
        </w:rPr>
      </w:pPr>
      <w:r w:rsidRPr="00141A64">
        <w:rPr>
          <w:rFonts w:asciiTheme="minorHAnsi" w:eastAsiaTheme="minorEastAsia" w:hAnsiTheme="minorHAnsi" w:cstheme="minorHAnsi"/>
          <w:b/>
          <w:iCs/>
          <w:color w:val="000000" w:themeColor="text1"/>
          <w:kern w:val="24"/>
          <w:u w:val="single"/>
        </w:rPr>
        <w:t>Rationale</w:t>
      </w:r>
    </w:p>
    <w:p w:rsidR="005D2263" w:rsidRPr="005D2263" w:rsidRDefault="005D2263" w:rsidP="005D2263">
      <w:pPr>
        <w:pStyle w:val="NormalWeb"/>
        <w:spacing w:before="200" w:beforeAutospacing="0" w:after="0" w:afterAutospacing="0" w:line="216" w:lineRule="auto"/>
        <w:rPr>
          <w:rFonts w:asciiTheme="minorHAnsi" w:eastAsiaTheme="minorEastAsia" w:hAnsi="Calibri" w:cstheme="minorBidi"/>
          <w:color w:val="000000" w:themeColor="text1"/>
          <w:kern w:val="24"/>
        </w:rPr>
      </w:pPr>
      <w:r w:rsidRPr="005D2263">
        <w:rPr>
          <w:rFonts w:asciiTheme="minorHAnsi" w:eastAsiaTheme="minorEastAsia" w:hAnsi="Calibri" w:cstheme="minorBidi"/>
          <w:i/>
          <w:iCs/>
          <w:color w:val="000000" w:themeColor="text1"/>
          <w:kern w:val="24"/>
        </w:rPr>
        <w:t xml:space="preserve">The teaching and learning of Geography at Brentry Primary school helps us achieve our school Mission. It impacts directly on the areas of </w:t>
      </w:r>
      <w:r w:rsidRPr="005D2263">
        <w:rPr>
          <w:rFonts w:asciiTheme="minorHAnsi" w:eastAsiaTheme="minorEastAsia" w:hAnsi="Calibri" w:cstheme="minorBidi"/>
          <w:i/>
          <w:iCs/>
          <w:color w:val="0070C0"/>
          <w:kern w:val="24"/>
        </w:rPr>
        <w:t>Achievement</w:t>
      </w:r>
      <w:r w:rsidRPr="005D2263">
        <w:rPr>
          <w:rFonts w:asciiTheme="minorHAnsi" w:eastAsiaTheme="minorEastAsia" w:hAnsi="Calibri" w:cstheme="minorBidi"/>
          <w:i/>
          <w:iCs/>
          <w:color w:val="000000" w:themeColor="text1"/>
          <w:kern w:val="24"/>
        </w:rPr>
        <w:t xml:space="preserve">, </w:t>
      </w:r>
      <w:r w:rsidRPr="005D2263">
        <w:rPr>
          <w:rFonts w:asciiTheme="minorHAnsi" w:eastAsiaTheme="minorEastAsia" w:hAnsi="Calibri" w:cstheme="minorBidi"/>
          <w:i/>
          <w:iCs/>
          <w:color w:val="FF00FF"/>
          <w:kern w:val="24"/>
        </w:rPr>
        <w:t>Responsibility</w:t>
      </w:r>
      <w:r w:rsidRPr="005D2263">
        <w:rPr>
          <w:rFonts w:asciiTheme="minorHAnsi" w:eastAsiaTheme="minorEastAsia" w:hAnsi="Calibri" w:cstheme="minorBidi"/>
          <w:i/>
          <w:iCs/>
          <w:color w:val="000000" w:themeColor="text1"/>
          <w:kern w:val="24"/>
        </w:rPr>
        <w:t xml:space="preserve"> and </w:t>
      </w:r>
      <w:r w:rsidRPr="005D2263">
        <w:rPr>
          <w:rFonts w:asciiTheme="minorHAnsi" w:eastAsiaTheme="minorEastAsia" w:hAnsi="Calibri" w:cstheme="minorBidi"/>
          <w:i/>
          <w:iCs/>
          <w:color w:val="FFC000"/>
          <w:kern w:val="24"/>
        </w:rPr>
        <w:t>Enjoyment</w:t>
      </w:r>
      <w:r w:rsidRPr="005D2263">
        <w:rPr>
          <w:rFonts w:asciiTheme="minorHAnsi" w:eastAsiaTheme="minorEastAsia" w:hAnsi="Calibri" w:cstheme="minorBidi"/>
          <w:i/>
          <w:iCs/>
          <w:color w:val="000000" w:themeColor="text1"/>
          <w:kern w:val="24"/>
        </w:rPr>
        <w:t>, helping pupils to understand the complexity of our world</w:t>
      </w:r>
      <w:r w:rsidRPr="005D2263">
        <w:rPr>
          <w:rFonts w:asciiTheme="minorHAnsi" w:eastAsiaTheme="minorEastAsia" w:hAnsi="Calibri" w:cstheme="minorBidi"/>
          <w:color w:val="000000" w:themeColor="text1"/>
          <w:kern w:val="24"/>
        </w:rPr>
        <w:t xml:space="preserve"> and to appreciate the diversity of cultures that exists across continents.</w:t>
      </w:r>
    </w:p>
    <w:p w:rsidR="005D2263" w:rsidRPr="005D2263" w:rsidRDefault="005D2263" w:rsidP="005D2263">
      <w:pPr>
        <w:pStyle w:val="NormalWeb"/>
        <w:spacing w:before="200" w:beforeAutospacing="0" w:after="0" w:afterAutospacing="0" w:line="216" w:lineRule="auto"/>
      </w:pPr>
      <w:r w:rsidRPr="005D2263">
        <w:rPr>
          <w:rFonts w:asciiTheme="minorHAnsi" w:eastAsiaTheme="minorEastAsia" w:hAnsi="Calibri" w:cstheme="minorBidi"/>
          <w:color w:val="000000" w:themeColor="text1"/>
          <w:kern w:val="24"/>
        </w:rPr>
        <w:t xml:space="preserve">We aim to deliver an </w:t>
      </w:r>
      <w:r w:rsidRPr="005D2263">
        <w:rPr>
          <w:rFonts w:asciiTheme="minorHAnsi" w:eastAsiaTheme="minorEastAsia" w:hAnsi="Calibri" w:cstheme="minorBidi"/>
          <w:b/>
          <w:kern w:val="24"/>
        </w:rPr>
        <w:t>engaging, creative</w:t>
      </w:r>
      <w:r w:rsidRPr="005D2263">
        <w:rPr>
          <w:rFonts w:asciiTheme="minorHAnsi" w:eastAsiaTheme="minorEastAsia" w:hAnsi="Calibri" w:cstheme="minorBidi"/>
          <w:kern w:val="24"/>
        </w:rPr>
        <w:t xml:space="preserve"> </w:t>
      </w:r>
      <w:r w:rsidRPr="005D2263">
        <w:rPr>
          <w:rFonts w:asciiTheme="minorHAnsi" w:eastAsiaTheme="minorEastAsia" w:hAnsi="Calibri" w:cstheme="minorBidi"/>
          <w:color w:val="000000" w:themeColor="text1"/>
          <w:kern w:val="24"/>
        </w:rPr>
        <w:t xml:space="preserve">geography curriculum which harnesses pupils’ </w:t>
      </w:r>
      <w:r w:rsidRPr="005D2263">
        <w:rPr>
          <w:rFonts w:asciiTheme="minorHAnsi" w:eastAsiaTheme="minorEastAsia" w:hAnsi="Calibri" w:cstheme="minorBidi"/>
          <w:b/>
          <w:kern w:val="24"/>
        </w:rPr>
        <w:t>natural curiosity</w:t>
      </w:r>
      <w:r w:rsidRPr="005D2263">
        <w:rPr>
          <w:rFonts w:asciiTheme="minorHAnsi" w:eastAsiaTheme="minorEastAsia" w:hAnsi="Calibri" w:cstheme="minorBidi"/>
          <w:kern w:val="24"/>
        </w:rPr>
        <w:t xml:space="preserve"> </w:t>
      </w:r>
      <w:r w:rsidRPr="005D2263">
        <w:rPr>
          <w:rFonts w:asciiTheme="minorHAnsi" w:eastAsiaTheme="minorEastAsia" w:hAnsi="Calibri" w:cstheme="minorBidi"/>
          <w:color w:val="000000" w:themeColor="text1"/>
          <w:kern w:val="24"/>
        </w:rPr>
        <w:t xml:space="preserve">and </w:t>
      </w:r>
      <w:r w:rsidRPr="005D2263">
        <w:rPr>
          <w:rFonts w:asciiTheme="minorHAnsi" w:eastAsiaTheme="minorEastAsia" w:hAnsi="Calibri" w:cstheme="minorBidi"/>
          <w:b/>
          <w:kern w:val="24"/>
        </w:rPr>
        <w:t>inspires a passion</w:t>
      </w:r>
      <w:r w:rsidRPr="005D2263">
        <w:rPr>
          <w:rFonts w:asciiTheme="minorHAnsi" w:eastAsiaTheme="minorEastAsia" w:hAnsi="Calibri" w:cstheme="minorBidi"/>
          <w:kern w:val="24"/>
        </w:rPr>
        <w:t xml:space="preserve"> </w:t>
      </w:r>
      <w:r w:rsidRPr="005D2263">
        <w:rPr>
          <w:rFonts w:asciiTheme="minorHAnsi" w:eastAsiaTheme="minorEastAsia" w:hAnsi="Calibri" w:cstheme="minorBidi"/>
          <w:color w:val="000000" w:themeColor="text1"/>
          <w:kern w:val="24"/>
        </w:rPr>
        <w:t xml:space="preserve">to find out more about the world and the people who live there. Pupils are encouraged to </w:t>
      </w:r>
      <w:r w:rsidRPr="005D2263">
        <w:rPr>
          <w:rFonts w:asciiTheme="minorHAnsi" w:eastAsiaTheme="minorEastAsia" w:hAnsi="Calibri" w:cstheme="minorBidi"/>
          <w:b/>
          <w:kern w:val="24"/>
        </w:rPr>
        <w:t>investigate similarities and differences</w:t>
      </w:r>
      <w:r w:rsidRPr="005D2263">
        <w:rPr>
          <w:rFonts w:asciiTheme="minorHAnsi" w:eastAsiaTheme="minorEastAsia" w:hAnsi="Calibri" w:cstheme="minorBidi"/>
          <w:kern w:val="24"/>
        </w:rPr>
        <w:t xml:space="preserve"> </w:t>
      </w:r>
      <w:r w:rsidRPr="005D2263">
        <w:rPr>
          <w:rFonts w:asciiTheme="minorHAnsi" w:eastAsiaTheme="minorEastAsia" w:hAnsi="Calibri" w:cstheme="minorBidi"/>
          <w:color w:val="000000" w:themeColor="text1"/>
          <w:kern w:val="24"/>
        </w:rPr>
        <w:t xml:space="preserve">between areas of the globe and its inhabitants, and how places are </w:t>
      </w:r>
      <w:r w:rsidRPr="005D2263">
        <w:rPr>
          <w:rFonts w:asciiTheme="minorHAnsi" w:eastAsiaTheme="minorEastAsia" w:hAnsi="Calibri" w:cstheme="minorBidi"/>
          <w:b/>
          <w:kern w:val="24"/>
        </w:rPr>
        <w:t>interconnected</w:t>
      </w:r>
      <w:r w:rsidRPr="005D2263">
        <w:rPr>
          <w:rFonts w:asciiTheme="minorHAnsi" w:eastAsiaTheme="minorEastAsia" w:hAnsi="Calibri" w:cstheme="minorBidi"/>
          <w:color w:val="000000" w:themeColor="text1"/>
          <w:kern w:val="24"/>
        </w:rPr>
        <w:t xml:space="preserve">, in turn developing </w:t>
      </w:r>
      <w:r w:rsidRPr="005D2263">
        <w:rPr>
          <w:rFonts w:asciiTheme="minorHAnsi" w:eastAsiaTheme="minorEastAsia" w:hAnsi="Calibri" w:cstheme="minorBidi"/>
          <w:kern w:val="24"/>
        </w:rPr>
        <w:t xml:space="preserve">an </w:t>
      </w:r>
      <w:r w:rsidRPr="005D2263">
        <w:rPr>
          <w:rFonts w:asciiTheme="minorHAnsi" w:eastAsiaTheme="minorEastAsia" w:hAnsi="Calibri" w:cstheme="minorBidi"/>
          <w:b/>
          <w:kern w:val="24"/>
        </w:rPr>
        <w:t>understanding, appreciation and tolerance</w:t>
      </w:r>
      <w:r w:rsidRPr="005D2263">
        <w:rPr>
          <w:rFonts w:asciiTheme="minorHAnsi" w:eastAsiaTheme="minorEastAsia" w:hAnsi="Calibri" w:cstheme="minorBidi"/>
          <w:kern w:val="24"/>
        </w:rPr>
        <w:t xml:space="preserve"> </w:t>
      </w:r>
      <w:r w:rsidRPr="005D2263">
        <w:rPr>
          <w:rFonts w:asciiTheme="minorHAnsi" w:eastAsiaTheme="minorEastAsia" w:hAnsi="Calibri" w:cstheme="minorBidi"/>
          <w:color w:val="000000" w:themeColor="text1"/>
          <w:kern w:val="24"/>
        </w:rPr>
        <w:t xml:space="preserve">of those from different backgrounds. They will be taught about the interrelation between </w:t>
      </w:r>
      <w:r w:rsidRPr="005D2263">
        <w:rPr>
          <w:rFonts w:asciiTheme="minorHAnsi" w:eastAsiaTheme="minorEastAsia" w:hAnsi="Calibri" w:cstheme="minorBidi"/>
          <w:b/>
          <w:kern w:val="24"/>
        </w:rPr>
        <w:t>human and physical geography</w:t>
      </w:r>
      <w:r w:rsidRPr="005D2263">
        <w:rPr>
          <w:rFonts w:asciiTheme="minorHAnsi" w:eastAsiaTheme="minorEastAsia" w:hAnsi="Calibri" w:cstheme="minorBidi"/>
          <w:color w:val="000000" w:themeColor="text1"/>
          <w:kern w:val="24"/>
        </w:rPr>
        <w:t>, enabling them to consider the impact that they themselves have on the world, both at a local and global level.</w:t>
      </w:r>
    </w:p>
    <w:p w:rsidR="005D2263" w:rsidRPr="005D2263" w:rsidRDefault="005D2263" w:rsidP="005D2263">
      <w:pPr>
        <w:pStyle w:val="NormalWeb"/>
        <w:spacing w:before="200" w:beforeAutospacing="0" w:after="0" w:afterAutospacing="0" w:line="216" w:lineRule="auto"/>
        <w:rPr>
          <w:rFonts w:asciiTheme="minorHAnsi" w:eastAsiaTheme="minorEastAsia" w:hAnsi="Calibri" w:cstheme="minorBidi"/>
          <w:color w:val="000000" w:themeColor="text1"/>
          <w:kern w:val="24"/>
        </w:rPr>
      </w:pPr>
      <w:r w:rsidRPr="005D2263">
        <w:rPr>
          <w:rFonts w:asciiTheme="minorHAnsi" w:eastAsiaTheme="minorEastAsia" w:hAnsi="Calibri" w:cstheme="minorBidi"/>
          <w:color w:val="000000" w:themeColor="text1"/>
          <w:kern w:val="24"/>
        </w:rPr>
        <w:t xml:space="preserve">As they progress through the school, pupils will increase </w:t>
      </w:r>
      <w:r w:rsidRPr="005D2263">
        <w:rPr>
          <w:rFonts w:asciiTheme="minorHAnsi" w:eastAsiaTheme="minorEastAsia" w:hAnsi="Calibri" w:cstheme="minorBidi"/>
          <w:kern w:val="24"/>
        </w:rPr>
        <w:t xml:space="preserve">their knowledge of places </w:t>
      </w:r>
      <w:r w:rsidRPr="005D2263">
        <w:rPr>
          <w:rFonts w:asciiTheme="minorHAnsi" w:eastAsiaTheme="minorEastAsia" w:hAnsi="Calibri" w:cstheme="minorBidi"/>
          <w:color w:val="000000" w:themeColor="text1"/>
          <w:kern w:val="24"/>
        </w:rPr>
        <w:t xml:space="preserve">around the world and what they are like, using </w:t>
      </w:r>
      <w:r w:rsidRPr="005D2263">
        <w:rPr>
          <w:rFonts w:asciiTheme="minorHAnsi" w:eastAsiaTheme="minorEastAsia" w:hAnsi="Calibri" w:cstheme="minorBidi"/>
          <w:b/>
          <w:kern w:val="24"/>
        </w:rPr>
        <w:t>geographical enquiry skills to question, analyse and present data</w:t>
      </w:r>
      <w:r w:rsidRPr="005D2263">
        <w:rPr>
          <w:rFonts w:asciiTheme="minorHAnsi" w:eastAsiaTheme="minorEastAsia" w:hAnsi="Calibri" w:cstheme="minorBidi"/>
          <w:color w:val="000000" w:themeColor="text1"/>
          <w:kern w:val="24"/>
        </w:rPr>
        <w:t xml:space="preserve">. Through </w:t>
      </w:r>
      <w:r w:rsidRPr="005D2263">
        <w:rPr>
          <w:rFonts w:asciiTheme="minorHAnsi" w:eastAsiaTheme="minorEastAsia" w:hAnsi="Calibri" w:cstheme="minorBidi"/>
          <w:b/>
          <w:kern w:val="24"/>
        </w:rPr>
        <w:t>fieldwork</w:t>
      </w:r>
      <w:r w:rsidRPr="005D2263">
        <w:rPr>
          <w:rFonts w:asciiTheme="minorHAnsi" w:eastAsiaTheme="minorEastAsia" w:hAnsi="Calibri" w:cstheme="minorBidi"/>
          <w:kern w:val="24"/>
        </w:rPr>
        <w:t xml:space="preserve"> and other geographical techniques</w:t>
      </w:r>
      <w:r w:rsidRPr="005D2263">
        <w:rPr>
          <w:rFonts w:asciiTheme="minorHAnsi" w:eastAsiaTheme="minorEastAsia" w:hAnsi="Calibri" w:cstheme="minorBidi"/>
          <w:color w:val="000000" w:themeColor="text1"/>
          <w:kern w:val="24"/>
        </w:rPr>
        <w:t xml:space="preserve">, pupils will develop key concepts such as the ability to </w:t>
      </w:r>
      <w:r w:rsidRPr="005D2263">
        <w:rPr>
          <w:rFonts w:asciiTheme="minorHAnsi" w:eastAsiaTheme="minorEastAsia" w:hAnsi="Calibri" w:cstheme="minorBidi"/>
          <w:b/>
          <w:kern w:val="24"/>
        </w:rPr>
        <w:t>investigate places and patterns</w:t>
      </w:r>
      <w:r w:rsidRPr="005D2263">
        <w:rPr>
          <w:rFonts w:asciiTheme="minorHAnsi" w:eastAsiaTheme="minorEastAsia" w:hAnsi="Calibri" w:cstheme="minorBidi"/>
          <w:kern w:val="24"/>
        </w:rPr>
        <w:t xml:space="preserve"> </w:t>
      </w:r>
      <w:r w:rsidRPr="005D2263">
        <w:rPr>
          <w:rFonts w:asciiTheme="minorHAnsi" w:eastAsiaTheme="minorEastAsia" w:hAnsi="Calibri" w:cstheme="minorBidi"/>
          <w:color w:val="000000" w:themeColor="text1"/>
          <w:kern w:val="24"/>
        </w:rPr>
        <w:t xml:space="preserve">as well as to </w:t>
      </w:r>
      <w:r w:rsidRPr="005D2263">
        <w:rPr>
          <w:rFonts w:asciiTheme="minorHAnsi" w:eastAsiaTheme="minorEastAsia" w:hAnsi="Calibri" w:cstheme="minorBidi"/>
          <w:kern w:val="24"/>
        </w:rPr>
        <w:t>communicate geographically,</w:t>
      </w:r>
      <w:r w:rsidRPr="005D2263">
        <w:rPr>
          <w:rFonts w:asciiTheme="minorHAnsi" w:eastAsiaTheme="minorEastAsia" w:hAnsi="Calibri" w:cstheme="minorBidi"/>
          <w:color w:val="000000" w:themeColor="text1"/>
          <w:kern w:val="24"/>
        </w:rPr>
        <w:t xml:space="preserve"> using increasingly refined </w:t>
      </w:r>
      <w:r w:rsidRPr="005D2263">
        <w:rPr>
          <w:rFonts w:asciiTheme="minorHAnsi" w:eastAsiaTheme="minorEastAsia" w:hAnsi="Calibri" w:cstheme="minorBidi"/>
          <w:b/>
          <w:kern w:val="24"/>
        </w:rPr>
        <w:t>geographical vocabulary</w:t>
      </w:r>
      <w:r w:rsidRPr="005D2263">
        <w:rPr>
          <w:rFonts w:asciiTheme="minorHAnsi" w:eastAsiaTheme="minorEastAsia" w:hAnsi="Calibri" w:cstheme="minorBidi"/>
          <w:color w:val="000000" w:themeColor="text1"/>
          <w:kern w:val="24"/>
        </w:rPr>
        <w:t xml:space="preserve">. Through this, they will develop the ability to </w:t>
      </w:r>
      <w:r w:rsidRPr="005D2263">
        <w:rPr>
          <w:rFonts w:asciiTheme="minorHAnsi" w:eastAsiaTheme="minorEastAsia" w:hAnsi="Calibri" w:cstheme="minorBidi"/>
          <w:b/>
          <w:kern w:val="24"/>
        </w:rPr>
        <w:t>express their own opinions</w:t>
      </w:r>
      <w:r w:rsidRPr="005D2263">
        <w:rPr>
          <w:rFonts w:asciiTheme="minorHAnsi" w:eastAsiaTheme="minorEastAsia" w:hAnsi="Calibri" w:cstheme="minorBidi"/>
          <w:kern w:val="24"/>
        </w:rPr>
        <w:t xml:space="preserve"> </w:t>
      </w:r>
      <w:r w:rsidRPr="005D2263">
        <w:rPr>
          <w:rFonts w:asciiTheme="minorHAnsi" w:eastAsiaTheme="minorEastAsia" w:hAnsi="Calibri" w:cstheme="minorBidi"/>
          <w:color w:val="000000" w:themeColor="text1"/>
          <w:kern w:val="24"/>
        </w:rPr>
        <w:t>on issues in society and the environment, paving the way for them to be instigators of change and progress in the future.</w:t>
      </w:r>
    </w:p>
    <w:p w:rsidR="005D2263" w:rsidRDefault="005D2263">
      <w:pPr>
        <w:rPr>
          <w:rFonts w:eastAsiaTheme="minorEastAsia" w:hAnsi="Calibri"/>
          <w:color w:val="000000" w:themeColor="text1"/>
          <w:kern w:val="24"/>
          <w:sz w:val="28"/>
          <w:szCs w:val="38"/>
          <w:lang w:eastAsia="en-GB"/>
        </w:rPr>
      </w:pPr>
      <w:r>
        <w:rPr>
          <w:rFonts w:eastAsiaTheme="minorEastAsia" w:hAnsi="Calibri"/>
          <w:color w:val="000000" w:themeColor="text1"/>
          <w:kern w:val="24"/>
          <w:sz w:val="28"/>
          <w:szCs w:val="38"/>
        </w:rPr>
        <w:br w:type="page"/>
      </w:r>
    </w:p>
    <w:p w:rsidR="005D2263" w:rsidRDefault="005D2263" w:rsidP="005D2263">
      <w:pPr>
        <w:pStyle w:val="NormalWeb"/>
        <w:spacing w:before="200" w:beforeAutospacing="0" w:after="0" w:afterAutospacing="0" w:line="216" w:lineRule="auto"/>
        <w:rPr>
          <w:rFonts w:asciiTheme="minorHAnsi" w:eastAsiaTheme="minorEastAsia" w:hAnsi="Calibri" w:cstheme="minorBidi"/>
          <w:color w:val="000000" w:themeColor="text1"/>
          <w:kern w:val="24"/>
          <w:sz w:val="28"/>
          <w:szCs w:val="38"/>
        </w:rPr>
      </w:pPr>
      <w:r>
        <w:rPr>
          <w:noProof/>
        </w:rPr>
        <w:lastRenderedPageBreak/>
        <w:drawing>
          <wp:anchor distT="0" distB="0" distL="114300" distR="114300" simplePos="0" relativeHeight="251740160" behindDoc="1" locked="0" layoutInCell="1" allowOverlap="1" wp14:anchorId="11322BAA" wp14:editId="4CC1C0EB">
            <wp:simplePos x="0" y="0"/>
            <wp:positionH relativeFrom="page">
              <wp:align>left</wp:align>
            </wp:positionH>
            <wp:positionV relativeFrom="paragraph">
              <wp:posOffset>-287571</wp:posOffset>
            </wp:positionV>
            <wp:extent cx="7634708" cy="954156"/>
            <wp:effectExtent l="0" t="0" r="444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634708" cy="954156"/>
                    </a:xfrm>
                    <a:prstGeom prst="rect">
                      <a:avLst/>
                    </a:prstGeom>
                  </pic:spPr>
                </pic:pic>
              </a:graphicData>
            </a:graphic>
            <wp14:sizeRelH relativeFrom="margin">
              <wp14:pctWidth>0</wp14:pctWidth>
            </wp14:sizeRelH>
            <wp14:sizeRelV relativeFrom="margin">
              <wp14:pctHeight>0</wp14:pctHeight>
            </wp14:sizeRelV>
          </wp:anchor>
        </w:drawing>
      </w:r>
    </w:p>
    <w:p w:rsidR="00287EC6" w:rsidRDefault="00287EC6" w:rsidP="002163AD">
      <w:pPr>
        <w:pStyle w:val="NormalWeb"/>
        <w:spacing w:before="200" w:beforeAutospacing="0" w:after="0" w:afterAutospacing="0" w:line="216" w:lineRule="auto"/>
        <w:rPr>
          <w:rFonts w:asciiTheme="minorHAnsi" w:eastAsiaTheme="minorEastAsia" w:hAnsiTheme="minorHAnsi" w:cstheme="minorHAnsi"/>
          <w:b/>
          <w:color w:val="000000" w:themeColor="text1"/>
          <w:kern w:val="24"/>
          <w:u w:val="single"/>
        </w:rPr>
      </w:pPr>
    </w:p>
    <w:p w:rsidR="00287EC6" w:rsidRDefault="00287EC6" w:rsidP="002163AD">
      <w:pPr>
        <w:pStyle w:val="NormalWeb"/>
        <w:spacing w:before="200" w:beforeAutospacing="0" w:after="0" w:afterAutospacing="0" w:line="216" w:lineRule="auto"/>
        <w:rPr>
          <w:rFonts w:asciiTheme="minorHAnsi" w:eastAsiaTheme="minorEastAsia" w:hAnsiTheme="minorHAnsi" w:cstheme="minorHAnsi"/>
          <w:b/>
          <w:color w:val="000000" w:themeColor="text1"/>
          <w:kern w:val="24"/>
          <w:u w:val="single"/>
        </w:rPr>
      </w:pPr>
    </w:p>
    <w:p w:rsidR="00287EC6" w:rsidRDefault="00287EC6" w:rsidP="002163AD">
      <w:pPr>
        <w:pStyle w:val="NormalWeb"/>
        <w:spacing w:before="200" w:beforeAutospacing="0" w:after="0" w:afterAutospacing="0" w:line="216" w:lineRule="auto"/>
        <w:rPr>
          <w:rFonts w:asciiTheme="minorHAnsi" w:eastAsiaTheme="minorEastAsia" w:hAnsiTheme="minorHAnsi" w:cstheme="minorHAnsi"/>
          <w:b/>
          <w:color w:val="000000" w:themeColor="text1"/>
          <w:kern w:val="24"/>
          <w:u w:val="single"/>
        </w:rPr>
      </w:pPr>
    </w:p>
    <w:p w:rsidR="003A0160" w:rsidRPr="00141A64" w:rsidRDefault="003A0160" w:rsidP="002163AD">
      <w:pPr>
        <w:pStyle w:val="NormalWeb"/>
        <w:spacing w:before="200" w:beforeAutospacing="0" w:after="0" w:afterAutospacing="0" w:line="216" w:lineRule="auto"/>
        <w:rPr>
          <w:rFonts w:asciiTheme="minorHAnsi" w:eastAsiaTheme="minorEastAsia" w:hAnsiTheme="minorHAnsi" w:cstheme="minorHAnsi"/>
          <w:b/>
          <w:color w:val="000000" w:themeColor="text1"/>
          <w:kern w:val="24"/>
          <w:u w:val="single"/>
        </w:rPr>
      </w:pPr>
      <w:r w:rsidRPr="00141A64">
        <w:rPr>
          <w:rFonts w:asciiTheme="minorHAnsi" w:eastAsiaTheme="minorEastAsia" w:hAnsiTheme="minorHAnsi" w:cstheme="minorHAnsi"/>
          <w:b/>
          <w:color w:val="000000" w:themeColor="text1"/>
          <w:kern w:val="24"/>
          <w:u w:val="single"/>
        </w:rPr>
        <w:t>Intent</w:t>
      </w:r>
    </w:p>
    <w:p w:rsidR="008B1D0F" w:rsidRPr="00A752F5" w:rsidRDefault="002D0275" w:rsidP="008B1D0F">
      <w:pPr>
        <w:pStyle w:val="NormalWeb"/>
        <w:spacing w:before="200" w:beforeAutospacing="0" w:after="0" w:afterAutospacing="0" w:line="216" w:lineRule="auto"/>
        <w:rPr>
          <w:rFonts w:asciiTheme="minorHAnsi" w:eastAsiaTheme="minorEastAsia" w:hAnsiTheme="minorHAnsi" w:cstheme="minorHAnsi"/>
          <w:color w:val="000000" w:themeColor="text1"/>
          <w:kern w:val="24"/>
        </w:rPr>
      </w:pPr>
      <w:r>
        <w:rPr>
          <w:rFonts w:asciiTheme="minorHAnsi" w:eastAsiaTheme="minorEastAsia" w:hAnsiTheme="minorHAnsi" w:cstheme="minorHAnsi"/>
          <w:color w:val="000000" w:themeColor="text1"/>
          <w:kern w:val="24"/>
        </w:rPr>
        <w:t>The Geography</w:t>
      </w:r>
      <w:r w:rsidR="004F1740" w:rsidRPr="00A752F5">
        <w:rPr>
          <w:rFonts w:asciiTheme="minorHAnsi" w:eastAsiaTheme="minorEastAsia" w:hAnsiTheme="minorHAnsi" w:cstheme="minorHAnsi"/>
          <w:color w:val="000000" w:themeColor="text1"/>
          <w:kern w:val="24"/>
        </w:rPr>
        <w:t xml:space="preserve"> curriculum is taught in blocke</w:t>
      </w:r>
      <w:r>
        <w:rPr>
          <w:rFonts w:asciiTheme="minorHAnsi" w:eastAsiaTheme="minorEastAsia" w:hAnsiTheme="minorHAnsi" w:cstheme="minorHAnsi"/>
          <w:color w:val="000000" w:themeColor="text1"/>
          <w:kern w:val="24"/>
        </w:rPr>
        <w:t>d units over terms 3 and 4</w:t>
      </w:r>
      <w:r w:rsidR="004F1740" w:rsidRPr="00A752F5">
        <w:rPr>
          <w:rFonts w:asciiTheme="minorHAnsi" w:eastAsiaTheme="minorEastAsia" w:hAnsiTheme="minorHAnsi" w:cstheme="minorHAnsi"/>
          <w:color w:val="000000" w:themeColor="text1"/>
          <w:kern w:val="24"/>
        </w:rPr>
        <w:t>, providing the children with the best opportunity to recall, embed and build upon previous learning</w:t>
      </w:r>
      <w:r w:rsidR="008B1D0F" w:rsidRPr="00A752F5">
        <w:rPr>
          <w:rFonts w:asciiTheme="minorHAnsi" w:eastAsiaTheme="minorEastAsia" w:hAnsiTheme="minorHAnsi" w:cstheme="minorHAnsi"/>
          <w:color w:val="000000" w:themeColor="text1"/>
          <w:kern w:val="24"/>
        </w:rPr>
        <w:t xml:space="preserve"> as they move across a topic</w:t>
      </w:r>
      <w:r w:rsidR="004F1740" w:rsidRPr="00A752F5">
        <w:rPr>
          <w:rFonts w:asciiTheme="minorHAnsi" w:eastAsiaTheme="minorEastAsia" w:hAnsiTheme="minorHAnsi" w:cstheme="minorHAnsi"/>
          <w:color w:val="000000" w:themeColor="text1"/>
          <w:kern w:val="24"/>
        </w:rPr>
        <w:t>.</w:t>
      </w:r>
      <w:r w:rsidR="00B84C26" w:rsidRPr="00A752F5">
        <w:rPr>
          <w:rFonts w:asciiTheme="minorHAnsi" w:eastAsiaTheme="minorEastAsia" w:hAnsiTheme="minorHAnsi" w:cstheme="minorHAnsi"/>
          <w:color w:val="000000" w:themeColor="text1"/>
          <w:kern w:val="24"/>
        </w:rPr>
        <w:t xml:space="preserve"> The schemes of work covered are predominantly taken from </w:t>
      </w:r>
      <w:proofErr w:type="spellStart"/>
      <w:r w:rsidR="00B84C26" w:rsidRPr="00A752F5">
        <w:rPr>
          <w:rFonts w:asciiTheme="minorHAnsi" w:eastAsiaTheme="minorEastAsia" w:hAnsiTheme="minorHAnsi" w:cstheme="minorHAnsi"/>
          <w:color w:val="000000" w:themeColor="text1"/>
          <w:kern w:val="24"/>
        </w:rPr>
        <w:t>Twinkl</w:t>
      </w:r>
      <w:proofErr w:type="spellEnd"/>
      <w:r w:rsidR="00B84C26" w:rsidRPr="00A752F5">
        <w:rPr>
          <w:rFonts w:asciiTheme="minorHAnsi" w:eastAsiaTheme="minorEastAsia" w:hAnsiTheme="minorHAnsi" w:cstheme="minorHAnsi"/>
          <w:color w:val="000000" w:themeColor="text1"/>
          <w:kern w:val="24"/>
        </w:rPr>
        <w:t xml:space="preserve"> </w:t>
      </w:r>
      <w:proofErr w:type="spellStart"/>
      <w:r w:rsidR="00B84C26" w:rsidRPr="00141A64">
        <w:rPr>
          <w:rFonts w:asciiTheme="minorHAnsi" w:eastAsiaTheme="minorEastAsia" w:hAnsiTheme="minorHAnsi" w:cstheme="minorHAnsi"/>
          <w:i/>
          <w:color w:val="000000" w:themeColor="text1"/>
          <w:kern w:val="24"/>
        </w:rPr>
        <w:t>PlanIt</w:t>
      </w:r>
      <w:proofErr w:type="spellEnd"/>
      <w:r w:rsidR="00B84C26" w:rsidRPr="00141A64">
        <w:rPr>
          <w:rFonts w:asciiTheme="minorHAnsi" w:eastAsiaTheme="minorEastAsia" w:hAnsiTheme="minorHAnsi" w:cstheme="minorHAnsi"/>
          <w:i/>
          <w:color w:val="000000" w:themeColor="text1"/>
          <w:kern w:val="24"/>
        </w:rPr>
        <w:t xml:space="preserve"> </w:t>
      </w:r>
      <w:r w:rsidR="00B84C26" w:rsidRPr="00A752F5">
        <w:rPr>
          <w:rFonts w:asciiTheme="minorHAnsi" w:eastAsiaTheme="minorEastAsia" w:hAnsiTheme="minorHAnsi" w:cstheme="minorHAnsi"/>
          <w:color w:val="000000" w:themeColor="text1"/>
          <w:kern w:val="24"/>
        </w:rPr>
        <w:t xml:space="preserve">resources, as these sequences of learning are proven to ensure progression of skills across </w:t>
      </w:r>
      <w:proofErr w:type="spellStart"/>
      <w:r w:rsidR="00B84C26" w:rsidRPr="00A752F5">
        <w:rPr>
          <w:rFonts w:asciiTheme="minorHAnsi" w:eastAsiaTheme="minorEastAsia" w:hAnsiTheme="minorHAnsi" w:cstheme="minorHAnsi"/>
          <w:color w:val="000000" w:themeColor="text1"/>
          <w:kern w:val="24"/>
        </w:rPr>
        <w:t>Keystages</w:t>
      </w:r>
      <w:proofErr w:type="spellEnd"/>
      <w:r w:rsidR="00B84C26" w:rsidRPr="00A752F5">
        <w:rPr>
          <w:rFonts w:asciiTheme="minorHAnsi" w:eastAsiaTheme="minorEastAsia" w:hAnsiTheme="minorHAnsi" w:cstheme="minorHAnsi"/>
          <w:color w:val="000000" w:themeColor="text1"/>
          <w:kern w:val="24"/>
        </w:rPr>
        <w:t xml:space="preserve"> 1 and 2.</w:t>
      </w:r>
      <w:r w:rsidR="008B1D0F" w:rsidRPr="00A752F5">
        <w:rPr>
          <w:rFonts w:asciiTheme="minorHAnsi" w:eastAsiaTheme="minorEastAsia" w:hAnsiTheme="minorHAnsi" w:cstheme="minorHAnsi"/>
          <w:color w:val="000000" w:themeColor="text1"/>
          <w:kern w:val="24"/>
        </w:rPr>
        <w:t xml:space="preserve"> Each unit</w:t>
      </w:r>
      <w:r w:rsidR="00B84C26" w:rsidRPr="00A752F5">
        <w:rPr>
          <w:rFonts w:asciiTheme="minorHAnsi" w:eastAsiaTheme="minorEastAsia" w:hAnsiTheme="minorHAnsi" w:cstheme="minorHAnsi"/>
          <w:color w:val="000000" w:themeColor="text1"/>
          <w:kern w:val="24"/>
        </w:rPr>
        <w:t>, howeve</w:t>
      </w:r>
      <w:r w:rsidR="006807C3">
        <w:rPr>
          <w:rFonts w:asciiTheme="minorHAnsi" w:eastAsiaTheme="minorEastAsia" w:hAnsiTheme="minorHAnsi" w:cstheme="minorHAnsi"/>
          <w:color w:val="000000" w:themeColor="text1"/>
          <w:kern w:val="24"/>
        </w:rPr>
        <w:t>r, has been adapted</w:t>
      </w:r>
      <w:r w:rsidR="007912B8">
        <w:rPr>
          <w:rFonts w:asciiTheme="minorHAnsi" w:eastAsiaTheme="minorEastAsia" w:hAnsiTheme="minorHAnsi" w:cstheme="minorHAnsi"/>
          <w:color w:val="000000" w:themeColor="text1"/>
          <w:kern w:val="24"/>
        </w:rPr>
        <w:t xml:space="preserve"> b</w:t>
      </w:r>
      <w:r>
        <w:rPr>
          <w:rFonts w:asciiTheme="minorHAnsi" w:eastAsiaTheme="minorEastAsia" w:hAnsiTheme="minorHAnsi" w:cstheme="minorHAnsi"/>
          <w:color w:val="000000" w:themeColor="text1"/>
          <w:kern w:val="24"/>
        </w:rPr>
        <w:t>y the teacher to best support and challenge their cohort</w:t>
      </w:r>
      <w:r w:rsidR="008B1D0F" w:rsidRPr="00A752F5">
        <w:rPr>
          <w:rFonts w:asciiTheme="minorHAnsi" w:eastAsiaTheme="minorEastAsia" w:hAnsiTheme="minorHAnsi" w:cstheme="minorHAnsi"/>
          <w:color w:val="000000" w:themeColor="text1"/>
          <w:kern w:val="24"/>
        </w:rPr>
        <w:t xml:space="preserve">. </w:t>
      </w:r>
    </w:p>
    <w:p w:rsidR="00A752F5" w:rsidRPr="00A752F5" w:rsidRDefault="003C6DE8" w:rsidP="008B1D0F">
      <w:pPr>
        <w:pStyle w:val="NormalWeb"/>
        <w:spacing w:before="200" w:beforeAutospacing="0" w:after="0" w:afterAutospacing="0" w:line="216" w:lineRule="auto"/>
        <w:rPr>
          <w:rFonts w:asciiTheme="minorHAnsi" w:eastAsiaTheme="minorEastAsia" w:hAnsiTheme="minorHAnsi" w:cstheme="minorHAnsi"/>
          <w:b/>
          <w:color w:val="000000" w:themeColor="text1"/>
          <w:kern w:val="24"/>
        </w:rPr>
      </w:pPr>
      <w:r>
        <w:rPr>
          <w:rFonts w:asciiTheme="minorHAnsi" w:eastAsiaTheme="minorEastAsia" w:hAnsiTheme="minorHAnsi" w:cstheme="minorHAnsi"/>
          <w:b/>
          <w:color w:val="000000" w:themeColor="text1"/>
          <w:kern w:val="24"/>
        </w:rPr>
        <w:t xml:space="preserve">National </w:t>
      </w:r>
      <w:r w:rsidR="00A752F5" w:rsidRPr="00A752F5">
        <w:rPr>
          <w:rFonts w:asciiTheme="minorHAnsi" w:eastAsiaTheme="minorEastAsia" w:hAnsiTheme="minorHAnsi" w:cstheme="minorHAnsi"/>
          <w:b/>
          <w:color w:val="000000" w:themeColor="text1"/>
          <w:kern w:val="24"/>
        </w:rPr>
        <w:t xml:space="preserve">Curriculum </w:t>
      </w:r>
      <w:r w:rsidR="00DB4793">
        <w:rPr>
          <w:rFonts w:asciiTheme="minorHAnsi" w:eastAsiaTheme="minorEastAsia" w:hAnsiTheme="minorHAnsi" w:cstheme="minorHAnsi"/>
          <w:b/>
          <w:color w:val="000000" w:themeColor="text1"/>
          <w:kern w:val="24"/>
        </w:rPr>
        <w:t xml:space="preserve">Content </w:t>
      </w:r>
      <w:r w:rsidR="00A752F5" w:rsidRPr="00A752F5">
        <w:rPr>
          <w:rFonts w:asciiTheme="minorHAnsi" w:eastAsiaTheme="minorEastAsia" w:hAnsiTheme="minorHAnsi" w:cstheme="minorHAnsi"/>
          <w:b/>
          <w:color w:val="000000" w:themeColor="text1"/>
          <w:kern w:val="24"/>
        </w:rPr>
        <w:t>Coverage</w:t>
      </w:r>
    </w:p>
    <w:p w:rsidR="004F1740" w:rsidRPr="00A752F5" w:rsidRDefault="00DA3DAA" w:rsidP="002163AD">
      <w:pPr>
        <w:pStyle w:val="NormalWeb"/>
        <w:spacing w:before="200" w:beforeAutospacing="0" w:after="0" w:afterAutospacing="0" w:line="216" w:lineRule="auto"/>
        <w:rPr>
          <w:rFonts w:asciiTheme="minorHAnsi" w:eastAsiaTheme="minorEastAsia" w:hAnsiTheme="minorHAnsi" w:cstheme="minorHAnsi"/>
          <w:color w:val="000000" w:themeColor="text1"/>
          <w:kern w:val="24"/>
        </w:rPr>
      </w:pPr>
      <w:r w:rsidRPr="00A752F5">
        <w:rPr>
          <w:rFonts w:asciiTheme="minorHAnsi" w:eastAsiaTheme="minorEastAsia" w:hAnsiTheme="minorHAnsi" w:cstheme="minorHAnsi"/>
          <w:color w:val="000000" w:themeColor="text1"/>
          <w:kern w:val="24"/>
        </w:rPr>
        <w:t xml:space="preserve">In </w:t>
      </w:r>
      <w:proofErr w:type="spellStart"/>
      <w:r w:rsidRPr="00A752F5">
        <w:rPr>
          <w:rFonts w:asciiTheme="minorHAnsi" w:eastAsiaTheme="minorEastAsia" w:hAnsiTheme="minorHAnsi" w:cstheme="minorHAnsi"/>
          <w:color w:val="000000" w:themeColor="text1"/>
          <w:kern w:val="24"/>
        </w:rPr>
        <w:t>Keystage</w:t>
      </w:r>
      <w:proofErr w:type="spellEnd"/>
      <w:r w:rsidRPr="00A752F5">
        <w:rPr>
          <w:rFonts w:asciiTheme="minorHAnsi" w:eastAsiaTheme="minorEastAsia" w:hAnsiTheme="minorHAnsi" w:cstheme="minorHAnsi"/>
          <w:color w:val="000000" w:themeColor="text1"/>
          <w:kern w:val="24"/>
        </w:rPr>
        <w:t xml:space="preserve"> 1, children </w:t>
      </w:r>
      <w:r w:rsidR="007912B8">
        <w:rPr>
          <w:rFonts w:asciiTheme="minorHAnsi" w:eastAsiaTheme="minorEastAsia" w:hAnsiTheme="minorHAnsi" w:cstheme="minorHAnsi"/>
          <w:color w:val="000000" w:themeColor="text1"/>
          <w:kern w:val="24"/>
        </w:rPr>
        <w:t xml:space="preserve">are taught </w:t>
      </w:r>
      <w:r w:rsidR="007912B8" w:rsidRPr="007912B8">
        <w:rPr>
          <w:rFonts w:asciiTheme="minorHAnsi" w:eastAsiaTheme="minorEastAsia" w:hAnsiTheme="minorHAnsi" w:cstheme="minorHAnsi"/>
          <w:i/>
          <w:color w:val="000000" w:themeColor="text1"/>
          <w:kern w:val="24"/>
        </w:rPr>
        <w:t>concentrically</w:t>
      </w:r>
      <w:r w:rsidR="00697B02">
        <w:rPr>
          <w:rFonts w:asciiTheme="minorHAnsi" w:eastAsiaTheme="minorEastAsia" w:hAnsiTheme="minorHAnsi" w:cstheme="minorHAnsi"/>
          <w:color w:val="000000" w:themeColor="text1"/>
          <w:kern w:val="24"/>
        </w:rPr>
        <w:t xml:space="preserve">: </w:t>
      </w:r>
      <w:r w:rsidR="007912B8">
        <w:rPr>
          <w:rFonts w:asciiTheme="minorHAnsi" w:eastAsiaTheme="minorEastAsia" w:hAnsiTheme="minorHAnsi" w:cstheme="minorHAnsi"/>
          <w:color w:val="000000" w:themeColor="text1"/>
          <w:kern w:val="24"/>
        </w:rPr>
        <w:t xml:space="preserve">school </w:t>
      </w:r>
      <w:r w:rsidR="007912B8" w:rsidRPr="007912B8">
        <w:rPr>
          <w:rFonts w:asciiTheme="minorHAnsi" w:eastAsiaTheme="minorEastAsia" w:hAnsiTheme="minorHAnsi" w:cstheme="minorHAnsi"/>
          <w:color w:val="000000" w:themeColor="text1"/>
          <w:kern w:val="24"/>
        </w:rPr>
        <w:sym w:font="Wingdings" w:char="F0E0"/>
      </w:r>
      <w:r w:rsidR="007912B8">
        <w:rPr>
          <w:rFonts w:asciiTheme="minorHAnsi" w:eastAsiaTheme="minorEastAsia" w:hAnsiTheme="minorHAnsi" w:cstheme="minorHAnsi"/>
          <w:color w:val="000000" w:themeColor="text1"/>
          <w:kern w:val="24"/>
        </w:rPr>
        <w:t xml:space="preserve"> UK </w:t>
      </w:r>
      <w:r w:rsidR="007912B8" w:rsidRPr="007912B8">
        <w:rPr>
          <w:rFonts w:asciiTheme="minorHAnsi" w:eastAsiaTheme="minorEastAsia" w:hAnsiTheme="minorHAnsi" w:cstheme="minorHAnsi"/>
          <w:color w:val="000000" w:themeColor="text1"/>
          <w:kern w:val="24"/>
        </w:rPr>
        <w:sym w:font="Wingdings" w:char="F0E0"/>
      </w:r>
      <w:r w:rsidR="007912B8">
        <w:rPr>
          <w:rFonts w:asciiTheme="minorHAnsi" w:eastAsiaTheme="minorEastAsia" w:hAnsiTheme="minorHAnsi" w:cstheme="minorHAnsi"/>
          <w:color w:val="000000" w:themeColor="text1"/>
          <w:kern w:val="24"/>
        </w:rPr>
        <w:t xml:space="preserve"> the world.</w:t>
      </w:r>
    </w:p>
    <w:p w:rsidR="00697B02" w:rsidRDefault="00697B02" w:rsidP="000B644F">
      <w:pPr>
        <w:pStyle w:val="NormalWeb"/>
        <w:spacing w:before="200" w:beforeAutospacing="0" w:after="0" w:afterAutospacing="0" w:line="216" w:lineRule="auto"/>
        <w:rPr>
          <w:rFonts w:asciiTheme="minorHAnsi" w:eastAsiaTheme="minorEastAsia" w:hAnsiTheme="minorHAnsi" w:cstheme="minorHAnsi"/>
          <w:b/>
          <w:color w:val="000000" w:themeColor="text1"/>
          <w:kern w:val="24"/>
        </w:rPr>
      </w:pPr>
      <w:r>
        <w:rPr>
          <w:rFonts w:asciiTheme="minorHAnsi" w:eastAsiaTheme="minorEastAsia" w:hAnsiTheme="minorHAnsi" w:cstheme="minorHAnsi"/>
          <w:b/>
          <w:color w:val="000000" w:themeColor="text1"/>
          <w:kern w:val="24"/>
        </w:rPr>
        <w:t>EYFS:</w:t>
      </w:r>
    </w:p>
    <w:p w:rsidR="00697B02" w:rsidRPr="00697B02" w:rsidRDefault="00D4041F" w:rsidP="00697B02">
      <w:pPr>
        <w:pStyle w:val="NoSpacing"/>
        <w:numPr>
          <w:ilvl w:val="0"/>
          <w:numId w:val="39"/>
        </w:numPr>
        <w:rPr>
          <w:b/>
          <w:sz w:val="24"/>
          <w:szCs w:val="24"/>
        </w:rPr>
      </w:pPr>
      <w:r>
        <w:rPr>
          <w:b/>
          <w:sz w:val="24"/>
          <w:szCs w:val="24"/>
        </w:rPr>
        <w:t>ELG: Explore</w:t>
      </w:r>
      <w:r w:rsidR="00697B02" w:rsidRPr="00697B02">
        <w:rPr>
          <w:b/>
          <w:sz w:val="24"/>
          <w:szCs w:val="24"/>
        </w:rPr>
        <w:t xml:space="preserve"> natural</w:t>
      </w:r>
      <w:r w:rsidR="005B6444">
        <w:rPr>
          <w:b/>
          <w:sz w:val="24"/>
          <w:szCs w:val="24"/>
        </w:rPr>
        <w:t xml:space="preserve"> world</w:t>
      </w:r>
      <w:r w:rsidR="00697B02" w:rsidRPr="00697B02">
        <w:rPr>
          <w:b/>
          <w:sz w:val="24"/>
          <w:szCs w:val="24"/>
        </w:rPr>
        <w:t>, making observations and drawing pictures</w:t>
      </w:r>
      <w:r w:rsidR="005B6444">
        <w:rPr>
          <w:sz w:val="24"/>
          <w:szCs w:val="24"/>
        </w:rPr>
        <w:t xml:space="preserve"> Muddy Monday</w:t>
      </w:r>
      <w:r>
        <w:rPr>
          <w:sz w:val="24"/>
          <w:szCs w:val="24"/>
        </w:rPr>
        <w:t xml:space="preserve"> + Class T</w:t>
      </w:r>
      <w:r w:rsidR="005B6444">
        <w:rPr>
          <w:sz w:val="24"/>
          <w:szCs w:val="24"/>
        </w:rPr>
        <w:t>ree</w:t>
      </w:r>
    </w:p>
    <w:p w:rsidR="00697B02" w:rsidRPr="00697B02" w:rsidRDefault="00697B02" w:rsidP="00697B02">
      <w:pPr>
        <w:pStyle w:val="NoSpacing"/>
        <w:numPr>
          <w:ilvl w:val="0"/>
          <w:numId w:val="39"/>
        </w:numPr>
        <w:rPr>
          <w:b/>
          <w:sz w:val="24"/>
          <w:szCs w:val="24"/>
        </w:rPr>
      </w:pPr>
      <w:r>
        <w:rPr>
          <w:b/>
          <w:sz w:val="24"/>
          <w:szCs w:val="24"/>
        </w:rPr>
        <w:t xml:space="preserve">ELG: </w:t>
      </w:r>
      <w:r w:rsidR="00D4041F">
        <w:rPr>
          <w:b/>
          <w:sz w:val="24"/>
          <w:szCs w:val="24"/>
        </w:rPr>
        <w:t>Similarities/</w:t>
      </w:r>
      <w:r w:rsidRPr="00697B02">
        <w:rPr>
          <w:b/>
          <w:sz w:val="24"/>
          <w:szCs w:val="24"/>
        </w:rPr>
        <w:t xml:space="preserve"> differenc</w:t>
      </w:r>
      <w:r w:rsidR="00D4041F">
        <w:rPr>
          <w:b/>
          <w:sz w:val="24"/>
          <w:szCs w:val="24"/>
        </w:rPr>
        <w:t>es local/</w:t>
      </w:r>
      <w:r w:rsidRPr="00697B02">
        <w:rPr>
          <w:b/>
          <w:sz w:val="24"/>
          <w:szCs w:val="24"/>
        </w:rPr>
        <w:t>contrasting environments</w:t>
      </w:r>
      <w:r w:rsidR="005B6444">
        <w:rPr>
          <w:b/>
          <w:sz w:val="24"/>
          <w:szCs w:val="24"/>
        </w:rPr>
        <w:t xml:space="preserve"> </w:t>
      </w:r>
      <w:r w:rsidR="005B6444">
        <w:rPr>
          <w:sz w:val="24"/>
          <w:szCs w:val="24"/>
        </w:rPr>
        <w:t xml:space="preserve">Marvellous </w:t>
      </w:r>
      <w:r w:rsidR="00D4041F">
        <w:rPr>
          <w:sz w:val="24"/>
          <w:szCs w:val="24"/>
        </w:rPr>
        <w:t>Me + Animals (hot/cold)</w:t>
      </w:r>
    </w:p>
    <w:p w:rsidR="00DA3DAA" w:rsidRPr="00A752F5" w:rsidRDefault="00DA3DAA" w:rsidP="000B644F">
      <w:pPr>
        <w:pStyle w:val="NormalWeb"/>
        <w:spacing w:before="200" w:beforeAutospacing="0" w:after="0" w:afterAutospacing="0" w:line="216" w:lineRule="auto"/>
        <w:rPr>
          <w:rFonts w:asciiTheme="minorHAnsi" w:eastAsiaTheme="minorEastAsia" w:hAnsiTheme="minorHAnsi" w:cstheme="minorHAnsi"/>
          <w:b/>
          <w:color w:val="000000" w:themeColor="text1"/>
          <w:kern w:val="24"/>
        </w:rPr>
      </w:pPr>
      <w:r w:rsidRPr="00A752F5">
        <w:rPr>
          <w:rFonts w:asciiTheme="minorHAnsi" w:eastAsiaTheme="minorEastAsia" w:hAnsiTheme="minorHAnsi" w:cstheme="minorHAnsi"/>
          <w:b/>
          <w:color w:val="000000" w:themeColor="text1"/>
          <w:kern w:val="24"/>
        </w:rPr>
        <w:t>Year 1:</w:t>
      </w:r>
    </w:p>
    <w:p w:rsidR="00EB0358" w:rsidRPr="00A752F5" w:rsidRDefault="002D0275" w:rsidP="00A752F5">
      <w:pPr>
        <w:pStyle w:val="ListParagraph"/>
        <w:numPr>
          <w:ilvl w:val="0"/>
          <w:numId w:val="1"/>
        </w:numPr>
        <w:rPr>
          <w:rFonts w:cstheme="minorHAnsi"/>
          <w:sz w:val="24"/>
          <w:szCs w:val="24"/>
        </w:rPr>
      </w:pPr>
      <w:r>
        <w:rPr>
          <w:rFonts w:cstheme="minorHAnsi"/>
          <w:b/>
          <w:sz w:val="24"/>
          <w:szCs w:val="24"/>
        </w:rPr>
        <w:t xml:space="preserve">NC: </w:t>
      </w:r>
      <w:r w:rsidR="000B644F">
        <w:rPr>
          <w:rFonts w:cstheme="minorHAnsi"/>
          <w:b/>
          <w:sz w:val="24"/>
          <w:szCs w:val="24"/>
        </w:rPr>
        <w:t>Place Knowledge</w:t>
      </w:r>
      <w:r w:rsidR="00A752F5" w:rsidRPr="00A752F5">
        <w:rPr>
          <w:rFonts w:cstheme="minorHAnsi"/>
          <w:sz w:val="24"/>
          <w:szCs w:val="24"/>
        </w:rPr>
        <w:t xml:space="preserve">: </w:t>
      </w:r>
      <w:r>
        <w:rPr>
          <w:rFonts w:cstheme="minorHAnsi"/>
          <w:sz w:val="24"/>
          <w:szCs w:val="24"/>
        </w:rPr>
        <w:t>Our School</w:t>
      </w:r>
      <w:r w:rsidR="00A752F5" w:rsidRPr="00A752F5">
        <w:rPr>
          <w:rFonts w:cstheme="minorHAnsi"/>
          <w:sz w:val="24"/>
          <w:szCs w:val="24"/>
        </w:rPr>
        <w:t xml:space="preserve"> </w:t>
      </w:r>
    </w:p>
    <w:p w:rsidR="00DA3DAA" w:rsidRPr="00A752F5" w:rsidRDefault="002D0275" w:rsidP="00EB0358">
      <w:pPr>
        <w:pStyle w:val="ListParagraph"/>
        <w:numPr>
          <w:ilvl w:val="0"/>
          <w:numId w:val="1"/>
        </w:numPr>
        <w:rPr>
          <w:rFonts w:cstheme="minorHAnsi"/>
          <w:sz w:val="24"/>
          <w:szCs w:val="24"/>
        </w:rPr>
      </w:pPr>
      <w:r>
        <w:rPr>
          <w:rFonts w:cstheme="minorHAnsi"/>
          <w:b/>
          <w:sz w:val="24"/>
          <w:szCs w:val="24"/>
        </w:rPr>
        <w:t xml:space="preserve">NC: </w:t>
      </w:r>
      <w:r w:rsidR="000B644F">
        <w:rPr>
          <w:rFonts w:cstheme="minorHAnsi"/>
          <w:b/>
          <w:sz w:val="24"/>
          <w:szCs w:val="24"/>
        </w:rPr>
        <w:t>National Locational Knowledge</w:t>
      </w:r>
      <w:r w:rsidR="00A752F5" w:rsidRPr="00A752F5">
        <w:rPr>
          <w:rFonts w:cstheme="minorHAnsi"/>
          <w:b/>
          <w:sz w:val="24"/>
          <w:szCs w:val="24"/>
        </w:rPr>
        <w:t>:</w:t>
      </w:r>
      <w:r w:rsidR="00A752F5" w:rsidRPr="00A752F5">
        <w:rPr>
          <w:rFonts w:cstheme="minorHAnsi"/>
          <w:sz w:val="24"/>
          <w:szCs w:val="24"/>
        </w:rPr>
        <w:t xml:space="preserve"> </w:t>
      </w:r>
      <w:r>
        <w:rPr>
          <w:rFonts w:cstheme="minorHAnsi"/>
          <w:sz w:val="24"/>
          <w:szCs w:val="24"/>
        </w:rPr>
        <w:t>Our Country</w:t>
      </w:r>
      <w:r w:rsidR="000B644F">
        <w:rPr>
          <w:rFonts w:cstheme="minorHAnsi"/>
          <w:sz w:val="24"/>
          <w:szCs w:val="24"/>
        </w:rPr>
        <w:br/>
      </w:r>
      <w:r w:rsidR="000B644F" w:rsidRPr="000B644F">
        <w:rPr>
          <w:rFonts w:cstheme="minorHAnsi"/>
          <w:b/>
          <w:sz w:val="24"/>
          <w:szCs w:val="24"/>
        </w:rPr>
        <w:t>NC: Human/Physical Geography</w:t>
      </w:r>
    </w:p>
    <w:p w:rsidR="00EB0358" w:rsidRPr="00A752F5" w:rsidRDefault="00EB0358" w:rsidP="00EB0358">
      <w:pPr>
        <w:rPr>
          <w:rFonts w:cstheme="minorHAnsi"/>
          <w:b/>
          <w:sz w:val="24"/>
          <w:szCs w:val="24"/>
        </w:rPr>
      </w:pPr>
      <w:r w:rsidRPr="00A752F5">
        <w:rPr>
          <w:rFonts w:cstheme="minorHAnsi"/>
          <w:b/>
          <w:sz w:val="24"/>
          <w:szCs w:val="24"/>
        </w:rPr>
        <w:t>Year 2:</w:t>
      </w:r>
    </w:p>
    <w:p w:rsidR="00EB0358" w:rsidRPr="00A752F5" w:rsidRDefault="002D0275" w:rsidP="00EB0358">
      <w:pPr>
        <w:pStyle w:val="ListParagraph"/>
        <w:numPr>
          <w:ilvl w:val="0"/>
          <w:numId w:val="1"/>
        </w:numPr>
        <w:rPr>
          <w:rFonts w:cstheme="minorHAnsi"/>
          <w:sz w:val="24"/>
          <w:szCs w:val="24"/>
        </w:rPr>
      </w:pPr>
      <w:r>
        <w:rPr>
          <w:rFonts w:cstheme="minorHAnsi"/>
          <w:b/>
          <w:sz w:val="24"/>
          <w:szCs w:val="24"/>
        </w:rPr>
        <w:t xml:space="preserve">NC: </w:t>
      </w:r>
      <w:r w:rsidR="000B644F">
        <w:rPr>
          <w:rFonts w:cstheme="minorHAnsi"/>
          <w:b/>
          <w:sz w:val="24"/>
          <w:szCs w:val="24"/>
        </w:rPr>
        <w:t>Global Locational Knowledge</w:t>
      </w:r>
      <w:r w:rsidR="00A752F5" w:rsidRPr="00A752F5">
        <w:rPr>
          <w:rFonts w:cstheme="minorHAnsi"/>
          <w:b/>
          <w:sz w:val="24"/>
          <w:szCs w:val="24"/>
        </w:rPr>
        <w:t>:</w:t>
      </w:r>
      <w:r w:rsidR="00A752F5" w:rsidRPr="00A752F5">
        <w:rPr>
          <w:rFonts w:cstheme="minorHAnsi"/>
          <w:sz w:val="24"/>
          <w:szCs w:val="24"/>
        </w:rPr>
        <w:t xml:space="preserve"> </w:t>
      </w:r>
      <w:r>
        <w:rPr>
          <w:rFonts w:cstheme="minorHAnsi"/>
          <w:sz w:val="24"/>
          <w:szCs w:val="24"/>
        </w:rPr>
        <w:t>What a Wonderful World</w:t>
      </w:r>
    </w:p>
    <w:p w:rsidR="00EB0358" w:rsidRPr="00A752F5" w:rsidRDefault="002D0275" w:rsidP="00EB0358">
      <w:pPr>
        <w:pStyle w:val="ListParagraph"/>
        <w:numPr>
          <w:ilvl w:val="0"/>
          <w:numId w:val="1"/>
        </w:numPr>
        <w:rPr>
          <w:rFonts w:cstheme="minorHAnsi"/>
          <w:sz w:val="24"/>
          <w:szCs w:val="24"/>
        </w:rPr>
      </w:pPr>
      <w:r>
        <w:rPr>
          <w:rFonts w:cstheme="minorHAnsi"/>
          <w:b/>
          <w:sz w:val="24"/>
          <w:szCs w:val="24"/>
        </w:rPr>
        <w:t xml:space="preserve">NC: </w:t>
      </w:r>
      <w:r w:rsidR="000B644F">
        <w:rPr>
          <w:rFonts w:cstheme="minorHAnsi"/>
          <w:b/>
          <w:sz w:val="24"/>
          <w:szCs w:val="24"/>
        </w:rPr>
        <w:t>Human/Physical Geography</w:t>
      </w:r>
      <w:r w:rsidR="00A752F5" w:rsidRPr="00A752F5">
        <w:rPr>
          <w:rFonts w:cstheme="minorHAnsi"/>
          <w:b/>
          <w:sz w:val="24"/>
          <w:szCs w:val="24"/>
        </w:rPr>
        <w:t>:</w:t>
      </w:r>
      <w:r w:rsidR="00A752F5" w:rsidRPr="00A752F5">
        <w:rPr>
          <w:rFonts w:cstheme="minorHAnsi"/>
          <w:sz w:val="24"/>
          <w:szCs w:val="24"/>
        </w:rPr>
        <w:t xml:space="preserve"> </w:t>
      </w:r>
      <w:r>
        <w:rPr>
          <w:rFonts w:cstheme="minorHAnsi"/>
          <w:sz w:val="24"/>
          <w:szCs w:val="24"/>
        </w:rPr>
        <w:t>Sensational Safari</w:t>
      </w:r>
    </w:p>
    <w:p w:rsidR="008B1D0F" w:rsidRPr="00A752F5" w:rsidRDefault="003A0160" w:rsidP="002163AD">
      <w:pPr>
        <w:pStyle w:val="NormalWeb"/>
        <w:spacing w:before="200" w:beforeAutospacing="0" w:after="0" w:afterAutospacing="0" w:line="216" w:lineRule="auto"/>
        <w:rPr>
          <w:rFonts w:asciiTheme="minorHAnsi" w:eastAsiaTheme="minorEastAsia" w:hAnsiTheme="minorHAnsi" w:cstheme="minorHAnsi"/>
          <w:color w:val="000000" w:themeColor="text1"/>
          <w:kern w:val="24"/>
        </w:rPr>
      </w:pPr>
      <w:r w:rsidRPr="00A752F5">
        <w:rPr>
          <w:rFonts w:asciiTheme="minorHAnsi" w:eastAsiaTheme="minorEastAsia" w:hAnsiTheme="minorHAnsi" w:cstheme="minorHAnsi"/>
          <w:color w:val="000000" w:themeColor="text1"/>
          <w:kern w:val="24"/>
        </w:rPr>
        <w:t xml:space="preserve">In </w:t>
      </w:r>
      <w:proofErr w:type="spellStart"/>
      <w:r w:rsidRPr="00A752F5">
        <w:rPr>
          <w:rFonts w:asciiTheme="minorHAnsi" w:eastAsiaTheme="minorEastAsia" w:hAnsiTheme="minorHAnsi" w:cstheme="minorHAnsi"/>
          <w:color w:val="000000" w:themeColor="text1"/>
          <w:kern w:val="24"/>
        </w:rPr>
        <w:t>Keystage</w:t>
      </w:r>
      <w:proofErr w:type="spellEnd"/>
      <w:r w:rsidRPr="00A752F5">
        <w:rPr>
          <w:rFonts w:asciiTheme="minorHAnsi" w:eastAsiaTheme="minorEastAsia" w:hAnsiTheme="minorHAnsi" w:cstheme="minorHAnsi"/>
          <w:color w:val="000000" w:themeColor="text1"/>
          <w:kern w:val="24"/>
        </w:rPr>
        <w:t xml:space="preserve"> 2, </w:t>
      </w:r>
      <w:r w:rsidR="007912B8">
        <w:rPr>
          <w:rFonts w:asciiTheme="minorHAnsi" w:eastAsiaTheme="minorEastAsia" w:hAnsiTheme="minorHAnsi" w:cstheme="minorHAnsi"/>
          <w:color w:val="000000" w:themeColor="text1"/>
          <w:kern w:val="24"/>
        </w:rPr>
        <w:t>there is a greate</w:t>
      </w:r>
      <w:r w:rsidR="00023A5A">
        <w:rPr>
          <w:rFonts w:asciiTheme="minorHAnsi" w:eastAsiaTheme="minorEastAsia" w:hAnsiTheme="minorHAnsi" w:cstheme="minorHAnsi"/>
          <w:color w:val="000000" w:themeColor="text1"/>
          <w:kern w:val="24"/>
        </w:rPr>
        <w:t>r emphasis on thematic learnin</w:t>
      </w:r>
      <w:r w:rsidR="00697B02">
        <w:rPr>
          <w:rFonts w:asciiTheme="minorHAnsi" w:eastAsiaTheme="minorEastAsia" w:hAnsiTheme="minorHAnsi" w:cstheme="minorHAnsi"/>
          <w:color w:val="000000" w:themeColor="text1"/>
          <w:kern w:val="24"/>
        </w:rPr>
        <w:t>g and comparison. Units explore</w:t>
      </w:r>
      <w:r w:rsidR="007912B8">
        <w:rPr>
          <w:rFonts w:asciiTheme="minorHAnsi" w:eastAsiaTheme="minorEastAsia" w:hAnsiTheme="minorHAnsi" w:cstheme="minorHAnsi"/>
          <w:color w:val="000000" w:themeColor="text1"/>
          <w:kern w:val="24"/>
        </w:rPr>
        <w:t xml:space="preserve"> th</w:t>
      </w:r>
      <w:r w:rsidR="00697B02">
        <w:rPr>
          <w:rFonts w:asciiTheme="minorHAnsi" w:eastAsiaTheme="minorEastAsia" w:hAnsiTheme="minorHAnsi" w:cstheme="minorHAnsi"/>
          <w:color w:val="000000" w:themeColor="text1"/>
          <w:kern w:val="24"/>
        </w:rPr>
        <w:t>e knowledge</w:t>
      </w:r>
      <w:r w:rsidR="00023A5A">
        <w:rPr>
          <w:rFonts w:asciiTheme="minorHAnsi" w:eastAsiaTheme="minorEastAsia" w:hAnsiTheme="minorHAnsi" w:cstheme="minorHAnsi"/>
          <w:color w:val="000000" w:themeColor="text1"/>
          <w:kern w:val="24"/>
        </w:rPr>
        <w:t xml:space="preserve"> required </w:t>
      </w:r>
      <w:r w:rsidR="007912B8">
        <w:rPr>
          <w:rFonts w:asciiTheme="minorHAnsi" w:eastAsiaTheme="minorEastAsia" w:hAnsiTheme="minorHAnsi" w:cstheme="minorHAnsi"/>
          <w:color w:val="000000" w:themeColor="text1"/>
          <w:kern w:val="24"/>
        </w:rPr>
        <w:t>to pose geo</w:t>
      </w:r>
      <w:r w:rsidR="00697B02">
        <w:rPr>
          <w:rFonts w:asciiTheme="minorHAnsi" w:eastAsiaTheme="minorEastAsia" w:hAnsiTheme="minorHAnsi" w:cstheme="minorHAnsi"/>
          <w:color w:val="000000" w:themeColor="text1"/>
          <w:kern w:val="24"/>
        </w:rPr>
        <w:t>graphically-valid questions and the skills needed to investigate them.</w:t>
      </w:r>
    </w:p>
    <w:p w:rsidR="003A0160" w:rsidRPr="00A752F5" w:rsidRDefault="003A0160" w:rsidP="002163AD">
      <w:pPr>
        <w:pStyle w:val="NormalWeb"/>
        <w:spacing w:before="200" w:beforeAutospacing="0" w:after="0" w:afterAutospacing="0" w:line="216" w:lineRule="auto"/>
        <w:rPr>
          <w:rFonts w:asciiTheme="minorHAnsi" w:eastAsiaTheme="minorEastAsia" w:hAnsiTheme="minorHAnsi" w:cstheme="minorHAnsi"/>
          <w:b/>
          <w:color w:val="000000" w:themeColor="text1"/>
          <w:kern w:val="24"/>
        </w:rPr>
      </w:pPr>
      <w:r w:rsidRPr="00A752F5">
        <w:rPr>
          <w:rFonts w:asciiTheme="minorHAnsi" w:eastAsiaTheme="minorEastAsia" w:hAnsiTheme="minorHAnsi" w:cstheme="minorHAnsi"/>
          <w:b/>
          <w:color w:val="000000" w:themeColor="text1"/>
          <w:kern w:val="24"/>
        </w:rPr>
        <w:t>Year 3:</w:t>
      </w:r>
    </w:p>
    <w:p w:rsidR="003A0160" w:rsidRDefault="00A752F5" w:rsidP="003A0160">
      <w:pPr>
        <w:pStyle w:val="ListParagraph"/>
        <w:numPr>
          <w:ilvl w:val="0"/>
          <w:numId w:val="1"/>
        </w:numPr>
        <w:rPr>
          <w:rFonts w:cstheme="minorHAnsi"/>
          <w:sz w:val="24"/>
          <w:szCs w:val="24"/>
        </w:rPr>
      </w:pPr>
      <w:r w:rsidRPr="00A752F5">
        <w:rPr>
          <w:rFonts w:cstheme="minorHAnsi"/>
          <w:b/>
          <w:sz w:val="24"/>
          <w:szCs w:val="24"/>
        </w:rPr>
        <w:t>NC:</w:t>
      </w:r>
      <w:r w:rsidR="00317D90">
        <w:rPr>
          <w:rFonts w:cstheme="minorHAnsi"/>
          <w:b/>
          <w:sz w:val="24"/>
          <w:szCs w:val="24"/>
        </w:rPr>
        <w:t xml:space="preserve"> North and South American Locational Knowledge</w:t>
      </w:r>
      <w:r>
        <w:rPr>
          <w:rFonts w:cstheme="minorHAnsi"/>
          <w:sz w:val="24"/>
          <w:szCs w:val="24"/>
        </w:rPr>
        <w:t xml:space="preserve"> </w:t>
      </w:r>
      <w:r w:rsidR="002D0275">
        <w:rPr>
          <w:rFonts w:cstheme="minorHAnsi"/>
          <w:sz w:val="24"/>
          <w:szCs w:val="24"/>
        </w:rPr>
        <w:t>Rainforests</w:t>
      </w:r>
    </w:p>
    <w:p w:rsidR="009F5398" w:rsidRPr="00A752F5" w:rsidRDefault="009F5398" w:rsidP="009F5398">
      <w:pPr>
        <w:pStyle w:val="ListParagraph"/>
        <w:rPr>
          <w:rFonts w:cstheme="minorHAnsi"/>
          <w:sz w:val="24"/>
          <w:szCs w:val="24"/>
        </w:rPr>
      </w:pPr>
      <w:r>
        <w:rPr>
          <w:rFonts w:cstheme="minorHAnsi"/>
          <w:b/>
          <w:sz w:val="24"/>
          <w:szCs w:val="24"/>
        </w:rPr>
        <w:t>NC: Compare Place Knowledge – UK and South America</w:t>
      </w:r>
    </w:p>
    <w:p w:rsidR="003A0160" w:rsidRPr="00A752F5" w:rsidRDefault="00A752F5" w:rsidP="003A0160">
      <w:pPr>
        <w:pStyle w:val="ListParagraph"/>
        <w:numPr>
          <w:ilvl w:val="0"/>
          <w:numId w:val="1"/>
        </w:numPr>
        <w:rPr>
          <w:rFonts w:cstheme="minorHAnsi"/>
          <w:sz w:val="24"/>
          <w:szCs w:val="24"/>
        </w:rPr>
      </w:pPr>
      <w:r w:rsidRPr="00A752F5">
        <w:rPr>
          <w:rFonts w:cstheme="minorHAnsi"/>
          <w:b/>
          <w:sz w:val="24"/>
          <w:szCs w:val="24"/>
        </w:rPr>
        <w:t>NC:</w:t>
      </w:r>
      <w:r w:rsidR="00317D90">
        <w:rPr>
          <w:rFonts w:cstheme="minorHAnsi"/>
          <w:b/>
          <w:sz w:val="24"/>
          <w:szCs w:val="24"/>
        </w:rPr>
        <w:t xml:space="preserve"> Human/Physical Geography</w:t>
      </w:r>
      <w:r>
        <w:rPr>
          <w:rFonts w:cstheme="minorHAnsi"/>
          <w:sz w:val="24"/>
          <w:szCs w:val="24"/>
        </w:rPr>
        <w:t xml:space="preserve"> </w:t>
      </w:r>
      <w:r w:rsidR="002D0275">
        <w:rPr>
          <w:rFonts w:cstheme="minorHAnsi"/>
          <w:sz w:val="24"/>
          <w:szCs w:val="24"/>
        </w:rPr>
        <w:t>Land Use</w:t>
      </w:r>
    </w:p>
    <w:p w:rsidR="003A0160" w:rsidRPr="00A752F5" w:rsidRDefault="003A0160" w:rsidP="003A0160">
      <w:pPr>
        <w:rPr>
          <w:rFonts w:cstheme="minorHAnsi"/>
          <w:b/>
          <w:sz w:val="24"/>
          <w:szCs w:val="24"/>
        </w:rPr>
      </w:pPr>
      <w:r w:rsidRPr="00A752F5">
        <w:rPr>
          <w:rFonts w:cstheme="minorHAnsi"/>
          <w:b/>
          <w:sz w:val="24"/>
          <w:szCs w:val="24"/>
        </w:rPr>
        <w:t>Year 4:</w:t>
      </w:r>
    </w:p>
    <w:p w:rsidR="003A0160" w:rsidRPr="00A752F5" w:rsidRDefault="00A752F5" w:rsidP="00631983">
      <w:pPr>
        <w:pStyle w:val="ListParagraph"/>
        <w:numPr>
          <w:ilvl w:val="0"/>
          <w:numId w:val="1"/>
        </w:numPr>
        <w:rPr>
          <w:rFonts w:cstheme="minorHAnsi"/>
          <w:sz w:val="24"/>
          <w:szCs w:val="24"/>
        </w:rPr>
      </w:pPr>
      <w:r w:rsidRPr="00A752F5">
        <w:rPr>
          <w:rFonts w:cstheme="minorHAnsi"/>
          <w:b/>
          <w:sz w:val="24"/>
          <w:szCs w:val="24"/>
        </w:rPr>
        <w:t>NC:</w:t>
      </w:r>
      <w:r w:rsidR="000B644F">
        <w:rPr>
          <w:rFonts w:cstheme="minorHAnsi"/>
          <w:b/>
          <w:sz w:val="24"/>
          <w:szCs w:val="24"/>
        </w:rPr>
        <w:t xml:space="preserve"> Locational Knowledge (position and significance):</w:t>
      </w:r>
      <w:r>
        <w:rPr>
          <w:rFonts w:cstheme="minorHAnsi"/>
          <w:sz w:val="24"/>
          <w:szCs w:val="24"/>
        </w:rPr>
        <w:t xml:space="preserve"> </w:t>
      </w:r>
      <w:r w:rsidR="002D0275">
        <w:rPr>
          <w:rFonts w:cstheme="minorHAnsi"/>
          <w:sz w:val="24"/>
          <w:szCs w:val="24"/>
        </w:rPr>
        <w:t>All Around the World</w:t>
      </w:r>
    </w:p>
    <w:p w:rsidR="003A0160" w:rsidRPr="00A752F5" w:rsidRDefault="002D0275" w:rsidP="00631983">
      <w:pPr>
        <w:pStyle w:val="ListParagraph"/>
        <w:numPr>
          <w:ilvl w:val="0"/>
          <w:numId w:val="1"/>
        </w:numPr>
        <w:rPr>
          <w:rFonts w:cstheme="minorHAnsi"/>
          <w:sz w:val="24"/>
          <w:szCs w:val="24"/>
        </w:rPr>
      </w:pPr>
      <w:r>
        <w:rPr>
          <w:rFonts w:cstheme="minorHAnsi"/>
          <w:b/>
          <w:sz w:val="24"/>
          <w:szCs w:val="24"/>
        </w:rPr>
        <w:t>NC:</w:t>
      </w:r>
      <w:r w:rsidR="00317D90">
        <w:rPr>
          <w:rFonts w:cstheme="minorHAnsi"/>
          <w:b/>
          <w:sz w:val="24"/>
          <w:szCs w:val="24"/>
        </w:rPr>
        <w:t xml:space="preserve"> Human/Physical Geography:</w:t>
      </w:r>
      <w:r w:rsidR="00A752F5">
        <w:rPr>
          <w:rFonts w:cstheme="minorHAnsi"/>
          <w:sz w:val="24"/>
          <w:szCs w:val="24"/>
        </w:rPr>
        <w:t xml:space="preserve"> </w:t>
      </w:r>
      <w:r>
        <w:rPr>
          <w:rFonts w:cstheme="minorHAnsi"/>
          <w:sz w:val="24"/>
          <w:szCs w:val="24"/>
        </w:rPr>
        <w:t>Extreme Earth</w:t>
      </w:r>
    </w:p>
    <w:p w:rsidR="003A0160" w:rsidRPr="00A752F5" w:rsidRDefault="003A0160" w:rsidP="003A0160">
      <w:pPr>
        <w:rPr>
          <w:rFonts w:cstheme="minorHAnsi"/>
          <w:b/>
          <w:sz w:val="24"/>
          <w:szCs w:val="24"/>
        </w:rPr>
      </w:pPr>
      <w:r w:rsidRPr="00A752F5">
        <w:rPr>
          <w:rFonts w:cstheme="minorHAnsi"/>
          <w:b/>
          <w:sz w:val="24"/>
          <w:szCs w:val="24"/>
        </w:rPr>
        <w:t>Year 5:</w:t>
      </w:r>
    </w:p>
    <w:p w:rsidR="003A0160" w:rsidRDefault="002D0275" w:rsidP="003A0160">
      <w:pPr>
        <w:pStyle w:val="ListParagraph"/>
        <w:numPr>
          <w:ilvl w:val="0"/>
          <w:numId w:val="1"/>
        </w:numPr>
        <w:rPr>
          <w:rFonts w:cstheme="minorHAnsi"/>
          <w:sz w:val="24"/>
          <w:szCs w:val="24"/>
        </w:rPr>
      </w:pPr>
      <w:r>
        <w:rPr>
          <w:rFonts w:cstheme="minorHAnsi"/>
          <w:b/>
          <w:sz w:val="24"/>
          <w:szCs w:val="24"/>
        </w:rPr>
        <w:t>NC:</w:t>
      </w:r>
      <w:r w:rsidR="009F5398">
        <w:rPr>
          <w:rFonts w:cstheme="minorHAnsi"/>
          <w:b/>
          <w:sz w:val="24"/>
          <w:szCs w:val="24"/>
        </w:rPr>
        <w:t xml:space="preserve"> National Locational Knowledge:</w:t>
      </w:r>
      <w:r w:rsidR="00A752F5">
        <w:rPr>
          <w:rFonts w:cstheme="minorHAnsi"/>
          <w:sz w:val="24"/>
          <w:szCs w:val="24"/>
        </w:rPr>
        <w:t xml:space="preserve"> </w:t>
      </w:r>
      <w:r>
        <w:rPr>
          <w:rFonts w:cstheme="minorHAnsi"/>
          <w:sz w:val="24"/>
          <w:szCs w:val="24"/>
        </w:rPr>
        <w:t>Modern Britain</w:t>
      </w:r>
    </w:p>
    <w:p w:rsidR="009F5398" w:rsidRPr="009F5398" w:rsidRDefault="009F5398" w:rsidP="009F5398">
      <w:pPr>
        <w:pStyle w:val="ListParagraph"/>
        <w:rPr>
          <w:rFonts w:cstheme="minorHAnsi"/>
          <w:b/>
          <w:sz w:val="24"/>
          <w:szCs w:val="24"/>
        </w:rPr>
      </w:pPr>
      <w:r w:rsidRPr="000B644F">
        <w:rPr>
          <w:rFonts w:cstheme="minorHAnsi"/>
          <w:b/>
          <w:sz w:val="24"/>
          <w:szCs w:val="24"/>
        </w:rPr>
        <w:t>NC: Human/Physical Geography</w:t>
      </w:r>
    </w:p>
    <w:p w:rsidR="003A0160" w:rsidRDefault="00A752F5" w:rsidP="003A0160">
      <w:pPr>
        <w:pStyle w:val="ListParagraph"/>
        <w:numPr>
          <w:ilvl w:val="0"/>
          <w:numId w:val="1"/>
        </w:numPr>
        <w:rPr>
          <w:rFonts w:cstheme="minorHAnsi"/>
          <w:sz w:val="24"/>
          <w:szCs w:val="24"/>
        </w:rPr>
      </w:pPr>
      <w:r w:rsidRPr="00A752F5">
        <w:rPr>
          <w:rFonts w:cstheme="minorHAnsi"/>
          <w:b/>
          <w:sz w:val="24"/>
          <w:szCs w:val="24"/>
        </w:rPr>
        <w:t>NC:</w:t>
      </w:r>
      <w:r w:rsidR="000B644F">
        <w:rPr>
          <w:rFonts w:cstheme="minorHAnsi"/>
          <w:b/>
          <w:sz w:val="24"/>
          <w:szCs w:val="24"/>
        </w:rPr>
        <w:t xml:space="preserve"> European Locational Knowledge:</w:t>
      </w:r>
      <w:r>
        <w:rPr>
          <w:rFonts w:cstheme="minorHAnsi"/>
          <w:sz w:val="24"/>
          <w:szCs w:val="24"/>
        </w:rPr>
        <w:t xml:space="preserve"> </w:t>
      </w:r>
      <w:r w:rsidR="000B644F">
        <w:rPr>
          <w:rFonts w:cstheme="minorHAnsi"/>
          <w:sz w:val="24"/>
          <w:szCs w:val="24"/>
        </w:rPr>
        <w:t>Exploring E</w:t>
      </w:r>
      <w:r w:rsidR="002D0275">
        <w:rPr>
          <w:rFonts w:cstheme="minorHAnsi"/>
          <w:sz w:val="24"/>
          <w:szCs w:val="24"/>
        </w:rPr>
        <w:t>astern Europe</w:t>
      </w:r>
    </w:p>
    <w:p w:rsidR="009F5398" w:rsidRDefault="009F5398" w:rsidP="009F5398">
      <w:pPr>
        <w:pStyle w:val="ListParagraph"/>
        <w:rPr>
          <w:rFonts w:cstheme="minorHAnsi"/>
          <w:b/>
          <w:sz w:val="24"/>
          <w:szCs w:val="24"/>
        </w:rPr>
      </w:pPr>
      <w:r w:rsidRPr="000B644F">
        <w:rPr>
          <w:rFonts w:cstheme="minorHAnsi"/>
          <w:b/>
          <w:sz w:val="24"/>
          <w:szCs w:val="24"/>
        </w:rPr>
        <w:t>NC: Human/Physical Geography</w:t>
      </w:r>
    </w:p>
    <w:p w:rsidR="007A708F" w:rsidRPr="00A752F5" w:rsidRDefault="007A708F" w:rsidP="007A708F">
      <w:pPr>
        <w:pStyle w:val="ListParagraph"/>
        <w:rPr>
          <w:rFonts w:cstheme="minorHAnsi"/>
          <w:sz w:val="24"/>
          <w:szCs w:val="24"/>
        </w:rPr>
      </w:pPr>
      <w:r>
        <w:rPr>
          <w:rFonts w:cstheme="minorHAnsi"/>
          <w:b/>
          <w:sz w:val="24"/>
          <w:szCs w:val="24"/>
        </w:rPr>
        <w:t>NC: Compare Place Knowledge –</w:t>
      </w:r>
      <w:r w:rsidR="007912B8">
        <w:rPr>
          <w:rFonts w:cstheme="minorHAnsi"/>
          <w:b/>
          <w:sz w:val="24"/>
          <w:szCs w:val="24"/>
        </w:rPr>
        <w:t xml:space="preserve"> UK and Europe</w:t>
      </w:r>
    </w:p>
    <w:p w:rsidR="007A708F" w:rsidRPr="00A752F5" w:rsidRDefault="007A708F" w:rsidP="009F5398">
      <w:pPr>
        <w:pStyle w:val="ListParagraph"/>
        <w:rPr>
          <w:rFonts w:cstheme="minorHAnsi"/>
          <w:sz w:val="24"/>
          <w:szCs w:val="24"/>
        </w:rPr>
      </w:pPr>
    </w:p>
    <w:p w:rsidR="003A0160" w:rsidRPr="00A752F5" w:rsidRDefault="003A0160" w:rsidP="003A0160">
      <w:pPr>
        <w:rPr>
          <w:rFonts w:cstheme="minorHAnsi"/>
          <w:b/>
          <w:sz w:val="24"/>
          <w:szCs w:val="24"/>
        </w:rPr>
      </w:pPr>
      <w:r w:rsidRPr="00A752F5">
        <w:rPr>
          <w:rFonts w:cstheme="minorHAnsi"/>
          <w:b/>
          <w:sz w:val="24"/>
          <w:szCs w:val="24"/>
        </w:rPr>
        <w:t>Year 6:</w:t>
      </w:r>
    </w:p>
    <w:p w:rsidR="00121DA6" w:rsidRPr="00A752F5" w:rsidRDefault="00A752F5" w:rsidP="00121DA6">
      <w:pPr>
        <w:pStyle w:val="ListParagraph"/>
        <w:numPr>
          <w:ilvl w:val="0"/>
          <w:numId w:val="1"/>
        </w:numPr>
        <w:rPr>
          <w:rFonts w:cstheme="minorHAnsi"/>
          <w:sz w:val="24"/>
          <w:szCs w:val="24"/>
        </w:rPr>
      </w:pPr>
      <w:r w:rsidRPr="00A752F5">
        <w:rPr>
          <w:rFonts w:cstheme="minorHAnsi"/>
          <w:b/>
          <w:sz w:val="24"/>
          <w:szCs w:val="24"/>
        </w:rPr>
        <w:t>NC</w:t>
      </w:r>
      <w:r w:rsidR="002D0275">
        <w:rPr>
          <w:rFonts w:cstheme="minorHAnsi"/>
          <w:b/>
          <w:sz w:val="24"/>
          <w:szCs w:val="24"/>
        </w:rPr>
        <w:t>:</w:t>
      </w:r>
      <w:r w:rsidR="00317D90">
        <w:rPr>
          <w:rFonts w:cstheme="minorHAnsi"/>
          <w:b/>
          <w:sz w:val="24"/>
          <w:szCs w:val="24"/>
        </w:rPr>
        <w:t xml:space="preserve"> Human/Physical Geography:</w:t>
      </w:r>
      <w:r>
        <w:rPr>
          <w:rFonts w:cstheme="minorHAnsi"/>
          <w:sz w:val="24"/>
          <w:szCs w:val="24"/>
        </w:rPr>
        <w:t xml:space="preserve"> </w:t>
      </w:r>
      <w:r w:rsidR="002D0275">
        <w:rPr>
          <w:rFonts w:cstheme="minorHAnsi"/>
          <w:sz w:val="24"/>
          <w:szCs w:val="24"/>
        </w:rPr>
        <w:t>Raging Rivers</w:t>
      </w:r>
    </w:p>
    <w:p w:rsidR="00663831" w:rsidRDefault="00A752F5" w:rsidP="00C84448">
      <w:pPr>
        <w:pStyle w:val="ListParagraph"/>
        <w:numPr>
          <w:ilvl w:val="0"/>
          <w:numId w:val="1"/>
        </w:numPr>
        <w:rPr>
          <w:rFonts w:cstheme="minorHAnsi"/>
          <w:sz w:val="24"/>
          <w:szCs w:val="24"/>
        </w:rPr>
      </w:pPr>
      <w:r w:rsidRPr="00A752F5">
        <w:rPr>
          <w:rFonts w:cstheme="minorHAnsi"/>
          <w:b/>
          <w:sz w:val="24"/>
          <w:szCs w:val="24"/>
        </w:rPr>
        <w:t>NC:</w:t>
      </w:r>
      <w:r w:rsidR="008B7900">
        <w:rPr>
          <w:rFonts w:cstheme="minorHAnsi"/>
          <w:b/>
          <w:sz w:val="24"/>
          <w:szCs w:val="24"/>
        </w:rPr>
        <w:t xml:space="preserve"> Human/Physical Geography:</w:t>
      </w:r>
      <w:r w:rsidR="008B7900">
        <w:rPr>
          <w:rFonts w:cstheme="minorHAnsi"/>
          <w:sz w:val="24"/>
          <w:szCs w:val="24"/>
        </w:rPr>
        <w:t xml:space="preserve"> </w:t>
      </w:r>
      <w:r w:rsidR="000B644F">
        <w:rPr>
          <w:rFonts w:cstheme="minorHAnsi"/>
          <w:sz w:val="24"/>
          <w:szCs w:val="24"/>
        </w:rPr>
        <w:t>Our Changing World</w:t>
      </w:r>
    </w:p>
    <w:p w:rsidR="008B7900" w:rsidRPr="00A752F5" w:rsidRDefault="008B7900" w:rsidP="008B7900">
      <w:pPr>
        <w:pStyle w:val="ListParagraph"/>
        <w:numPr>
          <w:ilvl w:val="0"/>
          <w:numId w:val="1"/>
        </w:numPr>
        <w:rPr>
          <w:rFonts w:cstheme="minorHAnsi"/>
          <w:sz w:val="24"/>
          <w:szCs w:val="24"/>
        </w:rPr>
      </w:pPr>
      <w:r>
        <w:rPr>
          <w:rFonts w:cstheme="minorHAnsi"/>
          <w:b/>
          <w:sz w:val="24"/>
          <w:szCs w:val="24"/>
        </w:rPr>
        <w:t>National and Global Locational Knowledge</w:t>
      </w:r>
    </w:p>
    <w:p w:rsidR="008B7900" w:rsidRPr="008B7900" w:rsidRDefault="00663831" w:rsidP="00663831">
      <w:pPr>
        <w:rPr>
          <w:rFonts w:cstheme="minorHAnsi"/>
          <w:b/>
          <w:sz w:val="24"/>
          <w:szCs w:val="24"/>
        </w:rPr>
      </w:pPr>
      <w:r w:rsidRPr="00C84448">
        <w:rPr>
          <w:rFonts w:cstheme="minorHAnsi"/>
          <w:b/>
          <w:sz w:val="24"/>
          <w:szCs w:val="24"/>
        </w:rPr>
        <w:t>Progression of Skills</w:t>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32"/>
        <w:gridCol w:w="3281"/>
        <w:gridCol w:w="3551"/>
        <w:gridCol w:w="3340"/>
      </w:tblGrid>
      <w:tr w:rsidR="008B7900" w:rsidTr="008B7900">
        <w:trPr>
          <w:trHeight w:val="388"/>
        </w:trPr>
        <w:tc>
          <w:tcPr>
            <w:tcW w:w="0" w:type="auto"/>
            <w:shd w:val="clear" w:color="auto" w:fill="33A45A"/>
          </w:tcPr>
          <w:p w:rsidR="008B7900" w:rsidRDefault="008B7900" w:rsidP="007912B8">
            <w:pPr>
              <w:pStyle w:val="TableParagraph"/>
              <w:ind w:left="0"/>
              <w:rPr>
                <w:rFonts w:ascii="Times New Roman"/>
                <w:sz w:val="16"/>
              </w:rPr>
            </w:pPr>
          </w:p>
        </w:tc>
        <w:tc>
          <w:tcPr>
            <w:tcW w:w="0" w:type="auto"/>
            <w:shd w:val="clear" w:color="auto" w:fill="33A45A"/>
          </w:tcPr>
          <w:p w:rsidR="008B7900" w:rsidRDefault="008B7900" w:rsidP="007912B8">
            <w:pPr>
              <w:pStyle w:val="TableParagraph"/>
              <w:spacing w:before="88"/>
              <w:ind w:left="84"/>
              <w:rPr>
                <w:b/>
                <w:sz w:val="19"/>
              </w:rPr>
            </w:pPr>
            <w:bookmarkStart w:id="0" w:name="Original_Editable"/>
            <w:bookmarkStart w:id="1" w:name="KS1"/>
            <w:bookmarkEnd w:id="0"/>
            <w:bookmarkEnd w:id="1"/>
            <w:r>
              <w:rPr>
                <w:b/>
                <w:color w:val="FFFFFF"/>
                <w:sz w:val="19"/>
              </w:rPr>
              <w:t>KS1</w:t>
            </w:r>
          </w:p>
        </w:tc>
        <w:tc>
          <w:tcPr>
            <w:tcW w:w="0" w:type="auto"/>
            <w:shd w:val="clear" w:color="auto" w:fill="33A45A"/>
          </w:tcPr>
          <w:p w:rsidR="008B7900" w:rsidRDefault="008B7900" w:rsidP="007912B8">
            <w:pPr>
              <w:pStyle w:val="TableParagraph"/>
              <w:spacing w:before="88"/>
              <w:rPr>
                <w:b/>
                <w:sz w:val="19"/>
              </w:rPr>
            </w:pPr>
            <w:bookmarkStart w:id="2" w:name="LKS2"/>
            <w:bookmarkEnd w:id="2"/>
            <w:r>
              <w:rPr>
                <w:b/>
                <w:color w:val="FFFFFF"/>
                <w:sz w:val="19"/>
              </w:rPr>
              <w:t>LKS2</w:t>
            </w:r>
          </w:p>
        </w:tc>
        <w:tc>
          <w:tcPr>
            <w:tcW w:w="0" w:type="auto"/>
            <w:shd w:val="clear" w:color="auto" w:fill="33A45A"/>
          </w:tcPr>
          <w:p w:rsidR="008B7900" w:rsidRDefault="008B7900" w:rsidP="007912B8">
            <w:pPr>
              <w:pStyle w:val="TableParagraph"/>
              <w:spacing w:before="88"/>
              <w:rPr>
                <w:b/>
                <w:sz w:val="19"/>
              </w:rPr>
            </w:pPr>
            <w:bookmarkStart w:id="3" w:name="UKS2_"/>
            <w:bookmarkEnd w:id="3"/>
            <w:r>
              <w:rPr>
                <w:b/>
                <w:color w:val="FFFFFF"/>
                <w:sz w:val="19"/>
              </w:rPr>
              <w:t>UKS2</w:t>
            </w:r>
          </w:p>
        </w:tc>
      </w:tr>
      <w:tr w:rsidR="008B7900" w:rsidTr="008B7900">
        <w:trPr>
          <w:trHeight w:val="7338"/>
        </w:trPr>
        <w:tc>
          <w:tcPr>
            <w:tcW w:w="0" w:type="auto"/>
            <w:shd w:val="clear" w:color="auto" w:fill="4EB1E4"/>
            <w:textDirection w:val="btLr"/>
          </w:tcPr>
          <w:p w:rsidR="008B7900" w:rsidRDefault="008B7900" w:rsidP="007912B8">
            <w:pPr>
              <w:pStyle w:val="TableParagraph"/>
              <w:spacing w:before="8"/>
              <w:ind w:left="0"/>
              <w:rPr>
                <w:sz w:val="25"/>
              </w:rPr>
            </w:pPr>
          </w:p>
          <w:p w:rsidR="008B7900" w:rsidRDefault="008B7900" w:rsidP="007912B8">
            <w:pPr>
              <w:pStyle w:val="TableParagraph"/>
              <w:spacing w:before="1"/>
              <w:ind w:left="2709" w:right="2703"/>
              <w:jc w:val="center"/>
              <w:rPr>
                <w:b/>
                <w:sz w:val="19"/>
              </w:rPr>
            </w:pPr>
            <w:r>
              <w:rPr>
                <w:b/>
                <w:color w:val="FFFFFF"/>
                <w:sz w:val="19"/>
              </w:rPr>
              <w:t>Locational Knowledge</w:t>
            </w:r>
          </w:p>
        </w:tc>
        <w:tc>
          <w:tcPr>
            <w:tcW w:w="0" w:type="auto"/>
          </w:tcPr>
          <w:p w:rsidR="008B7900" w:rsidRDefault="008B7900" w:rsidP="007912B8">
            <w:pPr>
              <w:pStyle w:val="TableParagraph"/>
              <w:spacing w:before="23"/>
              <w:ind w:left="84" w:right="96"/>
              <w:rPr>
                <w:sz w:val="17"/>
              </w:rPr>
            </w:pPr>
            <w:r>
              <w:rPr>
                <w:color w:val="1C1C1C"/>
                <w:sz w:val="17"/>
              </w:rPr>
              <w:t>Building on EYFS knowledge of their own environment, children start to learn the names of key places in the UK beyond their immediate environment. Children also learn the names of the world’s oceans and continents.</w:t>
            </w:r>
          </w:p>
          <w:p w:rsidR="008B7900" w:rsidRDefault="008B7900" w:rsidP="007912B8">
            <w:pPr>
              <w:pStyle w:val="TableParagraph"/>
              <w:ind w:left="84"/>
              <w:rPr>
                <w:b/>
                <w:sz w:val="17"/>
              </w:rPr>
            </w:pPr>
            <w:r>
              <w:rPr>
                <w:b/>
                <w:color w:val="1C1C1C"/>
                <w:sz w:val="17"/>
              </w:rPr>
              <w:t>KS1 Geography National Curriculum</w:t>
            </w:r>
          </w:p>
          <w:p w:rsidR="008B7900" w:rsidRDefault="008B7900" w:rsidP="007912B8">
            <w:pPr>
              <w:pStyle w:val="TableParagraph"/>
              <w:ind w:left="84" w:right="87"/>
              <w:rPr>
                <w:sz w:val="17"/>
              </w:rPr>
            </w:pPr>
            <w:r>
              <w:rPr>
                <w:color w:val="1C1C1C"/>
                <w:sz w:val="17"/>
              </w:rPr>
              <w:t>Pupils develop contextual knowledge of the location of globally significant places. They should develop knowledge about the world, the United Kingdom and their locality.</w:t>
            </w:r>
          </w:p>
          <w:p w:rsidR="008B7900" w:rsidRDefault="008B7900" w:rsidP="007912B8">
            <w:pPr>
              <w:pStyle w:val="TableParagraph"/>
              <w:spacing w:before="119"/>
              <w:ind w:left="84"/>
              <w:rPr>
                <w:sz w:val="17"/>
              </w:rPr>
            </w:pPr>
            <w:r>
              <w:rPr>
                <w:color w:val="1C1C1C"/>
                <w:sz w:val="17"/>
              </w:rPr>
              <w:t>Children can:</w:t>
            </w:r>
          </w:p>
          <w:p w:rsidR="008B7900" w:rsidRDefault="008B7900" w:rsidP="008B7900">
            <w:pPr>
              <w:pStyle w:val="TableParagraph"/>
              <w:numPr>
                <w:ilvl w:val="0"/>
                <w:numId w:val="37"/>
              </w:numPr>
              <w:tabs>
                <w:tab w:val="left" w:pos="443"/>
                <w:tab w:val="left" w:pos="444"/>
              </w:tabs>
              <w:spacing w:before="57" w:line="237" w:lineRule="auto"/>
              <w:ind w:right="404"/>
              <w:rPr>
                <w:sz w:val="17"/>
              </w:rPr>
            </w:pPr>
            <w:bookmarkStart w:id="4" w:name="a_name_and_locate_the_world’s_seven_cont"/>
            <w:bookmarkEnd w:id="4"/>
            <w:r>
              <w:rPr>
                <w:color w:val="1C1C1C"/>
                <w:sz w:val="17"/>
              </w:rPr>
              <w:t>name and locate the world’s seven continents and five oceans;</w:t>
            </w:r>
          </w:p>
          <w:p w:rsidR="008B7900" w:rsidRDefault="008B7900" w:rsidP="008B7900">
            <w:pPr>
              <w:pStyle w:val="TableParagraph"/>
              <w:numPr>
                <w:ilvl w:val="0"/>
                <w:numId w:val="37"/>
              </w:numPr>
              <w:tabs>
                <w:tab w:val="left" w:pos="443"/>
                <w:tab w:val="left" w:pos="444"/>
              </w:tabs>
              <w:spacing w:before="57" w:line="237" w:lineRule="auto"/>
              <w:ind w:right="186"/>
              <w:rPr>
                <w:sz w:val="17"/>
              </w:rPr>
            </w:pPr>
            <w:bookmarkStart w:id="5" w:name="b_name,_locate_and_identify_characterist"/>
            <w:bookmarkEnd w:id="5"/>
            <w:r>
              <w:rPr>
                <w:color w:val="1C1C1C"/>
                <w:sz w:val="17"/>
              </w:rPr>
              <w:t>name, locate and identify characteristics of the four countries and capital cities of the United Kingdom and its surrounding</w:t>
            </w:r>
            <w:r>
              <w:rPr>
                <w:color w:val="1C1C1C"/>
                <w:spacing w:val="-2"/>
                <w:sz w:val="17"/>
              </w:rPr>
              <w:t xml:space="preserve"> </w:t>
            </w:r>
            <w:r>
              <w:rPr>
                <w:color w:val="1C1C1C"/>
                <w:sz w:val="17"/>
              </w:rPr>
              <w:t>seas;</w:t>
            </w:r>
          </w:p>
          <w:p w:rsidR="008B7900" w:rsidRDefault="008B7900" w:rsidP="008B7900">
            <w:pPr>
              <w:pStyle w:val="TableParagraph"/>
              <w:numPr>
                <w:ilvl w:val="0"/>
                <w:numId w:val="37"/>
              </w:numPr>
              <w:tabs>
                <w:tab w:val="left" w:pos="443"/>
                <w:tab w:val="left" w:pos="444"/>
              </w:tabs>
              <w:spacing w:before="55"/>
              <w:ind w:right="230"/>
              <w:rPr>
                <w:sz w:val="17"/>
              </w:rPr>
            </w:pPr>
            <w:r>
              <w:rPr>
                <w:color w:val="1C1C1C"/>
                <w:sz w:val="17"/>
              </w:rPr>
              <w:t>use key vocabulary to demonstrate knowledge and understanding in this strand: United Kingdom, England, Scotland, Wales, Northern Ireland, town, city, village, sea, beach, hill, mountain, London, Belfast, Cardiff, Edinburgh, capital city, world map, continent, ocean, Europe, Africa, Asia, Australasia, North America, South America, Antarctica.</w:t>
            </w:r>
          </w:p>
        </w:tc>
        <w:tc>
          <w:tcPr>
            <w:tcW w:w="0" w:type="auto"/>
          </w:tcPr>
          <w:p w:rsidR="008B7900" w:rsidRDefault="008B7900" w:rsidP="007912B8">
            <w:pPr>
              <w:pStyle w:val="TableParagraph"/>
              <w:spacing w:before="23"/>
              <w:ind w:right="124"/>
              <w:rPr>
                <w:sz w:val="17"/>
              </w:rPr>
            </w:pPr>
            <w:bookmarkStart w:id="6" w:name="Building_on_KS1_knowledge_of_the_UK,_chi"/>
            <w:bookmarkEnd w:id="6"/>
            <w:r>
              <w:rPr>
                <w:color w:val="1C1C1C"/>
                <w:sz w:val="17"/>
              </w:rPr>
              <w:t>Building on KS1 knowledge of the UK, children begin to explore more of the world, understand how the world has zones and the significance of those zones. Locating places and features accurately on maps also becomes a focus.</w:t>
            </w:r>
          </w:p>
          <w:p w:rsidR="008B7900" w:rsidRDefault="008B7900" w:rsidP="007912B8">
            <w:pPr>
              <w:pStyle w:val="TableParagraph"/>
              <w:spacing w:before="55"/>
              <w:rPr>
                <w:b/>
                <w:sz w:val="17"/>
              </w:rPr>
            </w:pPr>
            <w:r>
              <w:rPr>
                <w:b/>
                <w:color w:val="1C1C1C"/>
                <w:sz w:val="17"/>
              </w:rPr>
              <w:t>KS2 Geography National Curriculum</w:t>
            </w:r>
          </w:p>
          <w:p w:rsidR="008B7900" w:rsidRDefault="008B7900" w:rsidP="007912B8">
            <w:pPr>
              <w:pStyle w:val="TableParagraph"/>
              <w:spacing w:before="2"/>
              <w:ind w:right="589"/>
              <w:jc w:val="both"/>
              <w:rPr>
                <w:sz w:val="17"/>
              </w:rPr>
            </w:pPr>
            <w:r>
              <w:rPr>
                <w:color w:val="1C1C1C"/>
                <w:sz w:val="17"/>
              </w:rPr>
              <w:t>Pupils should extend their knowledge and understanding beyond the local area to include the United Kingdom and Europe, North and South America.</w:t>
            </w:r>
          </w:p>
          <w:p w:rsidR="008B7900" w:rsidRDefault="008B7900" w:rsidP="007912B8">
            <w:pPr>
              <w:pStyle w:val="TableParagraph"/>
              <w:spacing w:before="120"/>
              <w:ind w:right="239"/>
              <w:rPr>
                <w:sz w:val="17"/>
              </w:rPr>
            </w:pPr>
            <w:bookmarkStart w:id="7" w:name="Children_can_develop_contextual_knowledg"/>
            <w:bookmarkEnd w:id="7"/>
            <w:r>
              <w:rPr>
                <w:color w:val="1C1C1C"/>
                <w:sz w:val="17"/>
              </w:rPr>
              <w:t>Children can develop contextual knowledge of the location of globally significant places – both terrestrial and marine.</w:t>
            </w:r>
          </w:p>
          <w:p w:rsidR="008B7900" w:rsidRDefault="008B7900" w:rsidP="007912B8">
            <w:pPr>
              <w:pStyle w:val="TableParagraph"/>
              <w:spacing w:before="120"/>
              <w:ind w:right="461"/>
              <w:rPr>
                <w:sz w:val="17"/>
              </w:rPr>
            </w:pPr>
            <w:bookmarkStart w:id="8" w:name="Children_develop_their_understanding,_re"/>
            <w:bookmarkEnd w:id="8"/>
            <w:r>
              <w:rPr>
                <w:color w:val="1C1C1C"/>
                <w:sz w:val="17"/>
              </w:rPr>
              <w:t xml:space="preserve">Children develop their understanding, </w:t>
            </w:r>
            <w:proofErr w:type="spellStart"/>
            <w:r>
              <w:rPr>
                <w:color w:val="1C1C1C"/>
                <w:sz w:val="17"/>
              </w:rPr>
              <w:t>recognising</w:t>
            </w:r>
            <w:proofErr w:type="spellEnd"/>
            <w:r>
              <w:rPr>
                <w:color w:val="1C1C1C"/>
                <w:sz w:val="17"/>
              </w:rPr>
              <w:t xml:space="preserve"> and identifying key physical and human geographical features.</w:t>
            </w:r>
          </w:p>
          <w:p w:rsidR="008B7900" w:rsidRDefault="008B7900" w:rsidP="007912B8">
            <w:pPr>
              <w:pStyle w:val="TableParagraph"/>
              <w:spacing w:before="120"/>
              <w:rPr>
                <w:sz w:val="17"/>
              </w:rPr>
            </w:pPr>
            <w:r>
              <w:rPr>
                <w:color w:val="1C1C1C"/>
                <w:sz w:val="17"/>
              </w:rPr>
              <w:t>Children can:</w:t>
            </w:r>
          </w:p>
          <w:p w:rsidR="008B7900" w:rsidRDefault="008B7900" w:rsidP="008B7900">
            <w:pPr>
              <w:pStyle w:val="TableParagraph"/>
              <w:numPr>
                <w:ilvl w:val="0"/>
                <w:numId w:val="36"/>
              </w:numPr>
              <w:tabs>
                <w:tab w:val="left" w:pos="443"/>
                <w:tab w:val="left" w:pos="444"/>
              </w:tabs>
              <w:spacing w:before="57" w:line="237" w:lineRule="auto"/>
              <w:ind w:right="79"/>
              <w:rPr>
                <w:sz w:val="17"/>
              </w:rPr>
            </w:pPr>
            <w:bookmarkStart w:id="9" w:name="a_locate_the_world’s_countries,_using_ma"/>
            <w:bookmarkEnd w:id="9"/>
            <w:r>
              <w:rPr>
                <w:color w:val="1C1C1C"/>
                <w:sz w:val="17"/>
              </w:rPr>
              <w:t>locate the world’s countries, using maps to focus on South America, concentrating on environmental regions and key physical and human</w:t>
            </w:r>
            <w:r>
              <w:rPr>
                <w:color w:val="1C1C1C"/>
                <w:spacing w:val="-6"/>
                <w:sz w:val="17"/>
              </w:rPr>
              <w:t xml:space="preserve"> </w:t>
            </w:r>
            <w:r>
              <w:rPr>
                <w:color w:val="1C1C1C"/>
                <w:sz w:val="17"/>
              </w:rPr>
              <w:t>characteristics;</w:t>
            </w:r>
          </w:p>
          <w:p w:rsidR="008B7900" w:rsidRDefault="008B7900" w:rsidP="008B7900">
            <w:pPr>
              <w:pStyle w:val="TableParagraph"/>
              <w:numPr>
                <w:ilvl w:val="0"/>
                <w:numId w:val="36"/>
              </w:numPr>
              <w:tabs>
                <w:tab w:val="left" w:pos="443"/>
                <w:tab w:val="left" w:pos="444"/>
              </w:tabs>
              <w:spacing w:before="55"/>
              <w:ind w:right="236"/>
              <w:rPr>
                <w:sz w:val="17"/>
              </w:rPr>
            </w:pPr>
            <w:r>
              <w:rPr>
                <w:color w:val="1C1C1C"/>
                <w:sz w:val="17"/>
              </w:rPr>
              <w:t>name and locate counties and cities of the United Kingdom, identifying human and physical characteristics including hills, mountains, rivers and seas, and how a place has changed;</w:t>
            </w:r>
          </w:p>
          <w:p w:rsidR="008B7900" w:rsidRDefault="008B7900" w:rsidP="008B7900">
            <w:pPr>
              <w:pStyle w:val="TableParagraph"/>
              <w:numPr>
                <w:ilvl w:val="0"/>
                <w:numId w:val="36"/>
              </w:numPr>
              <w:tabs>
                <w:tab w:val="left" w:pos="443"/>
                <w:tab w:val="left" w:pos="444"/>
              </w:tabs>
              <w:spacing w:before="54" w:line="237" w:lineRule="auto"/>
              <w:ind w:right="100"/>
              <w:rPr>
                <w:sz w:val="17"/>
              </w:rPr>
            </w:pPr>
            <w:r>
              <w:rPr>
                <w:color w:val="1C1C1C"/>
                <w:sz w:val="17"/>
              </w:rPr>
              <w:t>identify the position and significance of latitude, longitude, Equator, Northern Hemisphere, Southern Hemisphere, the Tropics of Cancer and Capricorn, Arctic and Antarctic Circle, the Prime/Greenwich Meridian and time</w:t>
            </w:r>
            <w:r>
              <w:rPr>
                <w:color w:val="1C1C1C"/>
                <w:spacing w:val="-10"/>
                <w:sz w:val="17"/>
              </w:rPr>
              <w:t xml:space="preserve"> </w:t>
            </w:r>
            <w:r>
              <w:rPr>
                <w:color w:val="1C1C1C"/>
                <w:sz w:val="17"/>
              </w:rPr>
              <w:t>zones;</w:t>
            </w:r>
          </w:p>
          <w:p w:rsidR="008B7900" w:rsidRDefault="008B7900" w:rsidP="008B7900">
            <w:pPr>
              <w:pStyle w:val="TableParagraph"/>
              <w:numPr>
                <w:ilvl w:val="0"/>
                <w:numId w:val="36"/>
              </w:numPr>
              <w:tabs>
                <w:tab w:val="left" w:pos="444"/>
              </w:tabs>
              <w:spacing w:before="57"/>
              <w:ind w:right="71"/>
              <w:jc w:val="both"/>
              <w:rPr>
                <w:sz w:val="17"/>
              </w:rPr>
            </w:pPr>
            <w:r>
              <w:rPr>
                <w:color w:val="1C1C1C"/>
                <w:sz w:val="17"/>
              </w:rPr>
              <w:t>use key vocabulary to demonstrate knowledge and understanding in this strand: county, country, town, coast, physical</w:t>
            </w:r>
            <w:r>
              <w:rPr>
                <w:color w:val="1C1C1C"/>
                <w:spacing w:val="-6"/>
                <w:sz w:val="17"/>
              </w:rPr>
              <w:t xml:space="preserve"> </w:t>
            </w:r>
            <w:r>
              <w:rPr>
                <w:color w:val="1C1C1C"/>
                <w:sz w:val="17"/>
              </w:rPr>
              <w:t>features,</w:t>
            </w:r>
            <w:r>
              <w:rPr>
                <w:color w:val="1C1C1C"/>
                <w:spacing w:val="-5"/>
                <w:sz w:val="17"/>
              </w:rPr>
              <w:t xml:space="preserve"> </w:t>
            </w:r>
            <w:r>
              <w:rPr>
                <w:color w:val="1C1C1C"/>
                <w:sz w:val="17"/>
              </w:rPr>
              <w:t>human</w:t>
            </w:r>
            <w:r>
              <w:rPr>
                <w:color w:val="1C1C1C"/>
                <w:spacing w:val="-5"/>
                <w:sz w:val="17"/>
              </w:rPr>
              <w:t xml:space="preserve"> </w:t>
            </w:r>
            <w:r>
              <w:rPr>
                <w:color w:val="1C1C1C"/>
                <w:sz w:val="17"/>
              </w:rPr>
              <w:t>features,</w:t>
            </w:r>
            <w:r>
              <w:rPr>
                <w:color w:val="1C1C1C"/>
                <w:spacing w:val="-5"/>
                <w:sz w:val="17"/>
              </w:rPr>
              <w:t xml:space="preserve"> </w:t>
            </w:r>
            <w:r>
              <w:rPr>
                <w:color w:val="1C1C1C"/>
                <w:sz w:val="17"/>
              </w:rPr>
              <w:t>mountain,</w:t>
            </w:r>
            <w:r>
              <w:rPr>
                <w:color w:val="1C1C1C"/>
                <w:spacing w:val="-4"/>
                <w:sz w:val="17"/>
              </w:rPr>
              <w:t xml:space="preserve"> </w:t>
            </w:r>
            <w:r>
              <w:rPr>
                <w:color w:val="1C1C1C"/>
                <w:sz w:val="17"/>
              </w:rPr>
              <w:t>hill,</w:t>
            </w:r>
            <w:r>
              <w:rPr>
                <w:color w:val="1C1C1C"/>
                <w:spacing w:val="-3"/>
                <w:sz w:val="17"/>
              </w:rPr>
              <w:t xml:space="preserve"> </w:t>
            </w:r>
            <w:r>
              <w:rPr>
                <w:color w:val="1C1C1C"/>
                <w:sz w:val="17"/>
              </w:rPr>
              <w:t>river,</w:t>
            </w:r>
            <w:r>
              <w:rPr>
                <w:color w:val="1C1C1C"/>
                <w:spacing w:val="-7"/>
                <w:sz w:val="17"/>
              </w:rPr>
              <w:t xml:space="preserve"> </w:t>
            </w:r>
            <w:r>
              <w:rPr>
                <w:color w:val="1C1C1C"/>
                <w:sz w:val="17"/>
              </w:rPr>
              <w:t>sea, climate, tropics, tropical, of latitude, longitude, Equator, Northern</w:t>
            </w:r>
            <w:r>
              <w:rPr>
                <w:color w:val="1C1C1C"/>
                <w:spacing w:val="-12"/>
                <w:sz w:val="17"/>
              </w:rPr>
              <w:t xml:space="preserve"> </w:t>
            </w:r>
            <w:r>
              <w:rPr>
                <w:color w:val="1C1C1C"/>
                <w:sz w:val="17"/>
              </w:rPr>
              <w:t>Hemisphere,</w:t>
            </w:r>
            <w:r>
              <w:rPr>
                <w:color w:val="1C1C1C"/>
                <w:spacing w:val="-12"/>
                <w:sz w:val="17"/>
              </w:rPr>
              <w:t xml:space="preserve"> </w:t>
            </w:r>
            <w:r>
              <w:rPr>
                <w:color w:val="1C1C1C"/>
                <w:sz w:val="17"/>
              </w:rPr>
              <w:t>Southern</w:t>
            </w:r>
            <w:r>
              <w:rPr>
                <w:color w:val="1C1C1C"/>
                <w:spacing w:val="-12"/>
                <w:sz w:val="17"/>
              </w:rPr>
              <w:t xml:space="preserve"> </w:t>
            </w:r>
            <w:r>
              <w:rPr>
                <w:color w:val="1C1C1C"/>
                <w:sz w:val="17"/>
              </w:rPr>
              <w:t>Hemisphere,</w:t>
            </w:r>
            <w:r>
              <w:rPr>
                <w:color w:val="1C1C1C"/>
                <w:spacing w:val="-12"/>
                <w:sz w:val="17"/>
              </w:rPr>
              <w:t xml:space="preserve"> </w:t>
            </w:r>
            <w:r>
              <w:rPr>
                <w:color w:val="1C1C1C"/>
                <w:sz w:val="17"/>
              </w:rPr>
              <w:t>the</w:t>
            </w:r>
            <w:r>
              <w:rPr>
                <w:color w:val="1C1C1C"/>
                <w:spacing w:val="-11"/>
                <w:sz w:val="17"/>
              </w:rPr>
              <w:t xml:space="preserve"> </w:t>
            </w:r>
            <w:r>
              <w:rPr>
                <w:color w:val="1C1C1C"/>
                <w:sz w:val="17"/>
              </w:rPr>
              <w:t>Tropics</w:t>
            </w:r>
            <w:r>
              <w:rPr>
                <w:color w:val="1C1C1C"/>
                <w:spacing w:val="-11"/>
                <w:sz w:val="17"/>
              </w:rPr>
              <w:t xml:space="preserve"> </w:t>
            </w:r>
            <w:r>
              <w:rPr>
                <w:color w:val="1C1C1C"/>
                <w:sz w:val="17"/>
              </w:rPr>
              <w:t>of Cancer and Capricorn, Arctic and Antarctic</w:t>
            </w:r>
            <w:r>
              <w:rPr>
                <w:color w:val="1C1C1C"/>
                <w:spacing w:val="-7"/>
                <w:sz w:val="17"/>
              </w:rPr>
              <w:t xml:space="preserve"> </w:t>
            </w:r>
            <w:r>
              <w:rPr>
                <w:color w:val="1C1C1C"/>
                <w:sz w:val="17"/>
              </w:rPr>
              <w:t>Circle.</w:t>
            </w:r>
          </w:p>
        </w:tc>
        <w:tc>
          <w:tcPr>
            <w:tcW w:w="0" w:type="auto"/>
          </w:tcPr>
          <w:p w:rsidR="008B7900" w:rsidRDefault="008B7900" w:rsidP="007912B8">
            <w:pPr>
              <w:pStyle w:val="TableParagraph"/>
              <w:spacing w:before="23"/>
              <w:ind w:right="98"/>
              <w:rPr>
                <w:sz w:val="17"/>
              </w:rPr>
            </w:pPr>
            <w:bookmarkStart w:id="10" w:name="Children_begin_to_explore_Eastern_Europe"/>
            <w:bookmarkEnd w:id="10"/>
            <w:r>
              <w:rPr>
                <w:color w:val="1C1C1C"/>
                <w:sz w:val="17"/>
              </w:rPr>
              <w:t>Children begin to explore Eastern Europe and South America using maps to find these locations. Children use their knowledge of longitude, latitude, coordinates and indexes to locate places. Compared to Lower KS2, children focus more on finding locations outside of the UK.</w:t>
            </w:r>
          </w:p>
          <w:p w:rsidR="008B7900" w:rsidRDefault="008B7900" w:rsidP="007912B8">
            <w:pPr>
              <w:pStyle w:val="TableParagraph"/>
              <w:spacing w:before="55"/>
              <w:rPr>
                <w:b/>
                <w:sz w:val="17"/>
              </w:rPr>
            </w:pPr>
            <w:bookmarkStart w:id="11" w:name="KS2_Geography_National_CurriculumPupils_"/>
            <w:bookmarkEnd w:id="11"/>
            <w:r>
              <w:rPr>
                <w:b/>
                <w:color w:val="1C1C1C"/>
                <w:sz w:val="17"/>
              </w:rPr>
              <w:t>KS2 Geography National</w:t>
            </w:r>
            <w:r>
              <w:rPr>
                <w:b/>
                <w:color w:val="1C1C1C"/>
                <w:spacing w:val="-12"/>
                <w:sz w:val="17"/>
              </w:rPr>
              <w:t xml:space="preserve"> </w:t>
            </w:r>
            <w:r>
              <w:rPr>
                <w:b/>
                <w:color w:val="1C1C1C"/>
                <w:sz w:val="17"/>
              </w:rPr>
              <w:t>Curriculum</w:t>
            </w:r>
          </w:p>
          <w:p w:rsidR="008B7900" w:rsidRDefault="008B7900" w:rsidP="007912B8">
            <w:pPr>
              <w:pStyle w:val="TableParagraph"/>
              <w:spacing w:before="2"/>
              <w:ind w:right="330"/>
              <w:rPr>
                <w:sz w:val="17"/>
              </w:rPr>
            </w:pPr>
            <w:r>
              <w:rPr>
                <w:color w:val="1C1C1C"/>
                <w:sz w:val="17"/>
              </w:rPr>
              <w:t>Pupils should extend their knowledge and understanding beyond the local area to include the United Kingdom and Europe, North and South America. They will begin to explore the concept of tourism and its impact. Children can develop contextual knowledge of the location of globally significant places – both terrestrial and</w:t>
            </w:r>
            <w:r>
              <w:rPr>
                <w:color w:val="1C1C1C"/>
                <w:spacing w:val="-8"/>
                <w:sz w:val="17"/>
              </w:rPr>
              <w:t xml:space="preserve"> </w:t>
            </w:r>
            <w:r>
              <w:rPr>
                <w:color w:val="1C1C1C"/>
                <w:sz w:val="17"/>
              </w:rPr>
              <w:t>marine.</w:t>
            </w:r>
          </w:p>
          <w:p w:rsidR="008B7900" w:rsidRDefault="008B7900" w:rsidP="007912B8">
            <w:pPr>
              <w:pStyle w:val="TableParagraph"/>
              <w:spacing w:before="120"/>
              <w:ind w:right="308"/>
              <w:rPr>
                <w:sz w:val="17"/>
              </w:rPr>
            </w:pPr>
            <w:bookmarkStart w:id="12" w:name="Children_develop_their_understanding_of_"/>
            <w:bookmarkEnd w:id="12"/>
            <w:r>
              <w:rPr>
                <w:color w:val="1C1C1C"/>
                <w:sz w:val="17"/>
              </w:rPr>
              <w:t xml:space="preserve">Children develop their understanding of </w:t>
            </w:r>
            <w:proofErr w:type="spellStart"/>
            <w:r>
              <w:rPr>
                <w:color w:val="1C1C1C"/>
                <w:sz w:val="17"/>
              </w:rPr>
              <w:t>recognising</w:t>
            </w:r>
            <w:proofErr w:type="spellEnd"/>
            <w:r>
              <w:rPr>
                <w:color w:val="1C1C1C"/>
                <w:sz w:val="17"/>
              </w:rPr>
              <w:t xml:space="preserve"> and identifying key physical and human geographical features of the world; how these are interdependent and how they bring about spatial variation and change over time.</w:t>
            </w:r>
          </w:p>
          <w:p w:rsidR="008B7900" w:rsidRDefault="008B7900" w:rsidP="007912B8">
            <w:pPr>
              <w:pStyle w:val="TableParagraph"/>
              <w:spacing w:before="119"/>
              <w:rPr>
                <w:sz w:val="17"/>
              </w:rPr>
            </w:pPr>
            <w:r>
              <w:rPr>
                <w:color w:val="1C1C1C"/>
                <w:sz w:val="17"/>
              </w:rPr>
              <w:t>Children can:</w:t>
            </w:r>
          </w:p>
          <w:p w:rsidR="008B7900" w:rsidRDefault="008B7900" w:rsidP="008B7900">
            <w:pPr>
              <w:pStyle w:val="TableParagraph"/>
              <w:numPr>
                <w:ilvl w:val="0"/>
                <w:numId w:val="35"/>
              </w:numPr>
              <w:tabs>
                <w:tab w:val="left" w:pos="443"/>
                <w:tab w:val="left" w:pos="444"/>
              </w:tabs>
              <w:spacing w:before="58" w:line="237" w:lineRule="auto"/>
              <w:ind w:right="135"/>
              <w:rPr>
                <w:sz w:val="17"/>
              </w:rPr>
            </w:pPr>
            <w:bookmarkStart w:id="13" w:name="a_use_maps_to_locate_the_world’s_countri"/>
            <w:bookmarkEnd w:id="13"/>
            <w:r>
              <w:rPr>
                <w:color w:val="1C1C1C"/>
                <w:sz w:val="17"/>
              </w:rPr>
              <w:t>use maps to locate the world’s countries with a focus on Eastern Europe and South America, concentrating on their environmental regions, key physical and human characteristics, countries, and major</w:t>
            </w:r>
            <w:r>
              <w:rPr>
                <w:color w:val="1C1C1C"/>
                <w:spacing w:val="-7"/>
                <w:sz w:val="17"/>
              </w:rPr>
              <w:t xml:space="preserve"> </w:t>
            </w:r>
            <w:r>
              <w:rPr>
                <w:color w:val="1C1C1C"/>
                <w:sz w:val="17"/>
              </w:rPr>
              <w:t>cities;</w:t>
            </w:r>
          </w:p>
          <w:p w:rsidR="008B7900" w:rsidRDefault="008B7900" w:rsidP="008B7900">
            <w:pPr>
              <w:pStyle w:val="TableParagraph"/>
              <w:numPr>
                <w:ilvl w:val="0"/>
                <w:numId w:val="35"/>
              </w:numPr>
              <w:tabs>
                <w:tab w:val="left" w:pos="443"/>
                <w:tab w:val="left" w:pos="444"/>
              </w:tabs>
              <w:spacing w:before="57"/>
              <w:ind w:right="445"/>
              <w:rPr>
                <w:sz w:val="17"/>
              </w:rPr>
            </w:pPr>
            <w:bookmarkStart w:id="14" w:name="b_name_and_locate_counties_and_cities_of"/>
            <w:bookmarkEnd w:id="14"/>
            <w:r>
              <w:rPr>
                <w:color w:val="1C1C1C"/>
                <w:sz w:val="17"/>
              </w:rPr>
              <w:t>name and locate counties and cities of the United Kingdom, identifying their physical features, including mountains, and rivers, and land-use patterns; showing change over</w:t>
            </w:r>
            <w:r>
              <w:rPr>
                <w:color w:val="1C1C1C"/>
                <w:spacing w:val="-4"/>
                <w:sz w:val="17"/>
              </w:rPr>
              <w:t xml:space="preserve"> </w:t>
            </w:r>
            <w:r>
              <w:rPr>
                <w:color w:val="1C1C1C"/>
                <w:sz w:val="17"/>
              </w:rPr>
              <w:t>time;</w:t>
            </w:r>
          </w:p>
          <w:p w:rsidR="008B7900" w:rsidRDefault="008B7900" w:rsidP="008B7900">
            <w:pPr>
              <w:pStyle w:val="TableParagraph"/>
              <w:numPr>
                <w:ilvl w:val="0"/>
                <w:numId w:val="35"/>
              </w:numPr>
              <w:tabs>
                <w:tab w:val="left" w:pos="443"/>
                <w:tab w:val="left" w:pos="444"/>
              </w:tabs>
              <w:spacing w:before="54" w:line="237" w:lineRule="auto"/>
              <w:ind w:right="101"/>
              <w:rPr>
                <w:sz w:val="17"/>
              </w:rPr>
            </w:pPr>
            <w:bookmarkStart w:id="15" w:name="c_identify_the_position_and_significance"/>
            <w:bookmarkEnd w:id="15"/>
            <w:r>
              <w:rPr>
                <w:color w:val="1C1C1C"/>
                <w:sz w:val="17"/>
              </w:rPr>
              <w:t>identify the position and significance of latitude, longitude, Equator, Northern Hemisphere, Southern Hemisphere and use longitude and latitude to find locations on a</w:t>
            </w:r>
            <w:r>
              <w:rPr>
                <w:color w:val="1C1C1C"/>
                <w:spacing w:val="-5"/>
                <w:sz w:val="17"/>
              </w:rPr>
              <w:t xml:space="preserve"> </w:t>
            </w:r>
            <w:r>
              <w:rPr>
                <w:color w:val="1C1C1C"/>
                <w:sz w:val="17"/>
              </w:rPr>
              <w:t>map;</w:t>
            </w:r>
          </w:p>
          <w:p w:rsidR="008B7900" w:rsidRDefault="008B7900" w:rsidP="008B7900">
            <w:pPr>
              <w:pStyle w:val="TableParagraph"/>
              <w:numPr>
                <w:ilvl w:val="0"/>
                <w:numId w:val="35"/>
              </w:numPr>
              <w:tabs>
                <w:tab w:val="left" w:pos="444"/>
              </w:tabs>
              <w:spacing w:before="57" w:line="237" w:lineRule="auto"/>
              <w:ind w:right="69"/>
              <w:jc w:val="both"/>
              <w:rPr>
                <w:sz w:val="17"/>
              </w:rPr>
            </w:pPr>
            <w:r>
              <w:rPr>
                <w:color w:val="1C1C1C"/>
                <w:sz w:val="17"/>
              </w:rPr>
              <w:t>use key vocabulary to demonstrate knowledge and understanding in this strand: atlas, index, coordinates, latitude, longitude, contour, altitude, peaks, slopes, continent, country, city, North America, South America, border, key.</w:t>
            </w:r>
          </w:p>
        </w:tc>
      </w:tr>
    </w:tbl>
    <w:p w:rsidR="008B7900" w:rsidRDefault="008B7900" w:rsidP="008B7900">
      <w:pPr>
        <w:spacing w:line="237" w:lineRule="auto"/>
        <w:jc w:val="both"/>
        <w:rPr>
          <w:sz w:val="17"/>
        </w:rPr>
        <w:sectPr w:rsidR="008B7900" w:rsidSect="008B7900">
          <w:type w:val="continuous"/>
          <w:pgSz w:w="11910" w:h="16840"/>
          <w:pgMar w:top="440" w:right="280" w:bottom="460" w:left="80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40"/>
        <w:gridCol w:w="3107"/>
        <w:gridCol w:w="3198"/>
        <w:gridCol w:w="3859"/>
      </w:tblGrid>
      <w:tr w:rsidR="008B7900" w:rsidTr="008B7900">
        <w:trPr>
          <w:trHeight w:val="6203"/>
        </w:trPr>
        <w:tc>
          <w:tcPr>
            <w:tcW w:w="0" w:type="auto"/>
            <w:shd w:val="clear" w:color="auto" w:fill="6EBB85"/>
            <w:textDirection w:val="btLr"/>
          </w:tcPr>
          <w:p w:rsidR="008B7900" w:rsidRDefault="008B7900" w:rsidP="007912B8">
            <w:pPr>
              <w:pStyle w:val="TableParagraph"/>
              <w:spacing w:before="6"/>
              <w:ind w:left="0"/>
              <w:rPr>
                <w:sz w:val="26"/>
              </w:rPr>
            </w:pPr>
          </w:p>
          <w:p w:rsidR="008B7900" w:rsidRDefault="008B7900" w:rsidP="007912B8">
            <w:pPr>
              <w:pStyle w:val="TableParagraph"/>
              <w:ind w:left="2349" w:right="2343"/>
              <w:jc w:val="center"/>
              <w:rPr>
                <w:b/>
                <w:sz w:val="19"/>
              </w:rPr>
            </w:pPr>
            <w:r>
              <w:rPr>
                <w:b/>
                <w:color w:val="FFFFFF"/>
                <w:sz w:val="19"/>
              </w:rPr>
              <w:t>Place Knowledge</w:t>
            </w:r>
          </w:p>
        </w:tc>
        <w:tc>
          <w:tcPr>
            <w:tcW w:w="0" w:type="auto"/>
          </w:tcPr>
          <w:p w:rsidR="008B7900" w:rsidRDefault="008B7900" w:rsidP="007912B8">
            <w:pPr>
              <w:pStyle w:val="TableParagraph"/>
              <w:spacing w:before="23"/>
              <w:ind w:left="84" w:right="141"/>
              <w:rPr>
                <w:sz w:val="17"/>
              </w:rPr>
            </w:pPr>
            <w:bookmarkStart w:id="16" w:name="Children_begin_to_compare_places_in_the_"/>
            <w:bookmarkEnd w:id="16"/>
            <w:r>
              <w:rPr>
                <w:color w:val="1C1C1C"/>
                <w:sz w:val="17"/>
              </w:rPr>
              <w:t>Children begin to compare places in the UK with a place outside of the UK. This builds on EYFS knowledge and understanding of the world, people and communities. Children can apply the skills of observing similarities and differences to</w:t>
            </w:r>
            <w:bookmarkStart w:id="17" w:name="KS1_Geography_National_CurriculumPupils_"/>
            <w:bookmarkEnd w:id="17"/>
            <w:r>
              <w:rPr>
                <w:color w:val="1C1C1C"/>
                <w:sz w:val="17"/>
              </w:rPr>
              <w:t xml:space="preserve"> places as well as people.</w:t>
            </w:r>
          </w:p>
          <w:p w:rsidR="008B7900" w:rsidRDefault="008B7900" w:rsidP="007912B8">
            <w:pPr>
              <w:pStyle w:val="TableParagraph"/>
              <w:ind w:left="84"/>
              <w:rPr>
                <w:b/>
                <w:sz w:val="17"/>
              </w:rPr>
            </w:pPr>
            <w:r>
              <w:rPr>
                <w:b/>
                <w:color w:val="1C1C1C"/>
                <w:sz w:val="17"/>
              </w:rPr>
              <w:t>KS1 Geography National Curriculum</w:t>
            </w:r>
          </w:p>
          <w:p w:rsidR="008B7900" w:rsidRDefault="008B7900" w:rsidP="007912B8">
            <w:pPr>
              <w:pStyle w:val="TableParagraph"/>
              <w:ind w:left="84" w:right="87"/>
              <w:rPr>
                <w:sz w:val="17"/>
              </w:rPr>
            </w:pPr>
            <w:r>
              <w:rPr>
                <w:color w:val="1C1C1C"/>
                <w:sz w:val="17"/>
              </w:rPr>
              <w:t>Pupils develop contextual knowledge of the location of globally significant places. They should develop knowledge about the world, the United Kingdom and their locality. Children begin to understand basic vocabulary relating to human and physical geography.</w:t>
            </w:r>
          </w:p>
          <w:p w:rsidR="008B7900" w:rsidRDefault="008B7900" w:rsidP="007912B8">
            <w:pPr>
              <w:pStyle w:val="TableParagraph"/>
              <w:spacing w:before="119"/>
              <w:ind w:left="84"/>
              <w:rPr>
                <w:sz w:val="17"/>
              </w:rPr>
            </w:pPr>
            <w:r>
              <w:rPr>
                <w:color w:val="1C1C1C"/>
                <w:sz w:val="17"/>
              </w:rPr>
              <w:t>Children can:</w:t>
            </w:r>
          </w:p>
          <w:p w:rsidR="008B7900" w:rsidRDefault="008B7900" w:rsidP="008B7900">
            <w:pPr>
              <w:pStyle w:val="TableParagraph"/>
              <w:numPr>
                <w:ilvl w:val="0"/>
                <w:numId w:val="34"/>
              </w:numPr>
              <w:tabs>
                <w:tab w:val="left" w:pos="443"/>
                <w:tab w:val="left" w:pos="444"/>
              </w:tabs>
              <w:spacing w:before="56"/>
              <w:rPr>
                <w:sz w:val="17"/>
              </w:rPr>
            </w:pPr>
            <w:bookmarkStart w:id="18" w:name="a_compare_the_UK_with_a_contrasting_coun"/>
            <w:bookmarkEnd w:id="18"/>
            <w:r>
              <w:rPr>
                <w:color w:val="1C1C1C"/>
                <w:sz w:val="17"/>
              </w:rPr>
              <w:t>compare the UK with a contrasting country in the</w:t>
            </w:r>
            <w:r>
              <w:rPr>
                <w:color w:val="1C1C1C"/>
                <w:spacing w:val="-11"/>
                <w:sz w:val="17"/>
              </w:rPr>
              <w:t xml:space="preserve"> </w:t>
            </w:r>
            <w:r>
              <w:rPr>
                <w:color w:val="1C1C1C"/>
                <w:sz w:val="17"/>
              </w:rPr>
              <w:t>world;</w:t>
            </w:r>
          </w:p>
          <w:p w:rsidR="008B7900" w:rsidRDefault="008B7900" w:rsidP="008B7900">
            <w:pPr>
              <w:pStyle w:val="TableParagraph"/>
              <w:numPr>
                <w:ilvl w:val="0"/>
                <w:numId w:val="34"/>
              </w:numPr>
              <w:tabs>
                <w:tab w:val="left" w:pos="443"/>
                <w:tab w:val="left" w:pos="444"/>
              </w:tabs>
              <w:spacing w:before="52" w:line="237" w:lineRule="auto"/>
              <w:ind w:right="418"/>
              <w:rPr>
                <w:sz w:val="17"/>
              </w:rPr>
            </w:pPr>
            <w:bookmarkStart w:id="19" w:name="b_compare_a_local_city/town_in_the_UK_wi"/>
            <w:bookmarkEnd w:id="19"/>
            <w:r>
              <w:rPr>
                <w:color w:val="1C1C1C"/>
                <w:sz w:val="17"/>
              </w:rPr>
              <w:t>compare a local city/town in the UK with a contrasting city/town in a different</w:t>
            </w:r>
            <w:r>
              <w:rPr>
                <w:color w:val="1C1C1C"/>
                <w:spacing w:val="-2"/>
                <w:sz w:val="17"/>
              </w:rPr>
              <w:t xml:space="preserve"> </w:t>
            </w:r>
            <w:r>
              <w:rPr>
                <w:color w:val="1C1C1C"/>
                <w:sz w:val="17"/>
              </w:rPr>
              <w:t>country;</w:t>
            </w:r>
          </w:p>
          <w:p w:rsidR="008B7900" w:rsidRDefault="008B7900" w:rsidP="008B7900">
            <w:pPr>
              <w:pStyle w:val="TableParagraph"/>
              <w:numPr>
                <w:ilvl w:val="0"/>
                <w:numId w:val="34"/>
              </w:numPr>
              <w:tabs>
                <w:tab w:val="left" w:pos="444"/>
              </w:tabs>
              <w:spacing w:before="57" w:line="237" w:lineRule="auto"/>
              <w:ind w:right="72"/>
              <w:jc w:val="both"/>
              <w:rPr>
                <w:sz w:val="17"/>
              </w:rPr>
            </w:pPr>
            <w:r>
              <w:rPr>
                <w:color w:val="1C1C1C"/>
                <w:sz w:val="17"/>
              </w:rPr>
              <w:t>use key vocabulary to demonstrate knowledge and</w:t>
            </w:r>
            <w:bookmarkStart w:id="20" w:name="Place_Knowledge"/>
            <w:bookmarkEnd w:id="20"/>
            <w:r>
              <w:rPr>
                <w:color w:val="1C1C1C"/>
                <w:sz w:val="17"/>
              </w:rPr>
              <w:t xml:space="preserve"> understanding in this strand: South America, London, Brasilia, compare, capital city, China, Asia, country, population, weather, similarities, differences, farming, culture, Africa, Kenya, Nairobi, river, desert,</w:t>
            </w:r>
            <w:r>
              <w:rPr>
                <w:color w:val="1C1C1C"/>
                <w:spacing w:val="-10"/>
                <w:sz w:val="17"/>
              </w:rPr>
              <w:t xml:space="preserve"> </w:t>
            </w:r>
            <w:r>
              <w:rPr>
                <w:color w:val="1C1C1C"/>
                <w:sz w:val="17"/>
              </w:rPr>
              <w:t>volcano.</w:t>
            </w:r>
          </w:p>
        </w:tc>
        <w:tc>
          <w:tcPr>
            <w:tcW w:w="0" w:type="auto"/>
          </w:tcPr>
          <w:p w:rsidR="008B7900" w:rsidRDefault="008B7900" w:rsidP="007912B8">
            <w:pPr>
              <w:pStyle w:val="TableParagraph"/>
              <w:spacing w:before="23"/>
              <w:ind w:right="264"/>
              <w:rPr>
                <w:sz w:val="17"/>
              </w:rPr>
            </w:pPr>
            <w:bookmarkStart w:id="21" w:name="Children_develop_vocabulary_relating_to_"/>
            <w:bookmarkEnd w:id="21"/>
            <w:r>
              <w:rPr>
                <w:color w:val="1C1C1C"/>
                <w:sz w:val="17"/>
              </w:rPr>
              <w:t>Children develop vocabulary relating to physical and human geographical features from KS1. They begin to develop the skills of comparing regions, by focusing on specific features. Children focus on comparing regions of the UK in depth and start to look at an area outside of the UK.</w:t>
            </w:r>
          </w:p>
          <w:p w:rsidR="008B7900" w:rsidRDefault="008B7900" w:rsidP="007912B8">
            <w:pPr>
              <w:pStyle w:val="TableParagraph"/>
              <w:rPr>
                <w:b/>
                <w:sz w:val="17"/>
              </w:rPr>
            </w:pPr>
            <w:r>
              <w:rPr>
                <w:b/>
                <w:color w:val="1C1C1C"/>
                <w:sz w:val="17"/>
              </w:rPr>
              <w:t>KS2 Geography National Curriculum</w:t>
            </w:r>
          </w:p>
          <w:p w:rsidR="008B7900" w:rsidRDefault="008B7900" w:rsidP="007912B8">
            <w:pPr>
              <w:pStyle w:val="TableParagraph"/>
              <w:ind w:right="176"/>
              <w:rPr>
                <w:sz w:val="17"/>
              </w:rPr>
            </w:pPr>
            <w:r>
              <w:rPr>
                <w:color w:val="1C1C1C"/>
                <w:sz w:val="17"/>
              </w:rPr>
              <w:t>Children can understand geographical similarities and differences through the study of human and physical geography of a region of the United Kingdom, a region in a European country and a region within North or South America.</w:t>
            </w:r>
          </w:p>
          <w:p w:rsidR="008B7900" w:rsidRDefault="008B7900" w:rsidP="007912B8">
            <w:pPr>
              <w:pStyle w:val="TableParagraph"/>
              <w:spacing w:before="119"/>
              <w:rPr>
                <w:sz w:val="17"/>
              </w:rPr>
            </w:pPr>
            <w:r>
              <w:rPr>
                <w:color w:val="1C1C1C"/>
                <w:sz w:val="17"/>
              </w:rPr>
              <w:t>Children can:</w:t>
            </w:r>
          </w:p>
          <w:p w:rsidR="008B7900" w:rsidRDefault="008B7900" w:rsidP="008B7900">
            <w:pPr>
              <w:pStyle w:val="TableParagraph"/>
              <w:numPr>
                <w:ilvl w:val="0"/>
                <w:numId w:val="33"/>
              </w:numPr>
              <w:tabs>
                <w:tab w:val="left" w:pos="443"/>
                <w:tab w:val="left" w:pos="444"/>
              </w:tabs>
              <w:spacing w:before="57" w:line="237" w:lineRule="auto"/>
              <w:ind w:right="239"/>
              <w:rPr>
                <w:sz w:val="17"/>
              </w:rPr>
            </w:pPr>
            <w:r>
              <w:rPr>
                <w:color w:val="1C1C1C"/>
                <w:sz w:val="17"/>
              </w:rPr>
              <w:t>understand geographical similarities and differences through the study of human geography of a region of the United Kingdom;</w:t>
            </w:r>
          </w:p>
          <w:p w:rsidR="008B7900" w:rsidRDefault="008B7900" w:rsidP="008B7900">
            <w:pPr>
              <w:pStyle w:val="TableParagraph"/>
              <w:numPr>
                <w:ilvl w:val="0"/>
                <w:numId w:val="33"/>
              </w:numPr>
              <w:tabs>
                <w:tab w:val="left" w:pos="443"/>
                <w:tab w:val="left" w:pos="444"/>
              </w:tabs>
              <w:spacing w:before="57" w:line="237" w:lineRule="auto"/>
              <w:ind w:right="115"/>
              <w:rPr>
                <w:sz w:val="17"/>
              </w:rPr>
            </w:pPr>
            <w:bookmarkStart w:id="22" w:name="b_explore_similarities_and_differences,_"/>
            <w:bookmarkEnd w:id="22"/>
            <w:r>
              <w:rPr>
                <w:color w:val="1C1C1C"/>
                <w:sz w:val="17"/>
              </w:rPr>
              <w:t>explore similarities and differences, comparing the human geography of a region of the UK and a region of South America;</w:t>
            </w:r>
          </w:p>
          <w:p w:rsidR="008B7900" w:rsidRDefault="008B7900" w:rsidP="008B7900">
            <w:pPr>
              <w:pStyle w:val="TableParagraph"/>
              <w:numPr>
                <w:ilvl w:val="0"/>
                <w:numId w:val="33"/>
              </w:numPr>
              <w:tabs>
                <w:tab w:val="left" w:pos="443"/>
                <w:tab w:val="left" w:pos="444"/>
              </w:tabs>
              <w:spacing w:before="59" w:line="237" w:lineRule="auto"/>
              <w:ind w:right="137"/>
              <w:rPr>
                <w:sz w:val="17"/>
              </w:rPr>
            </w:pPr>
            <w:bookmarkStart w:id="23" w:name="c_understand_geographical_similarities_a"/>
            <w:bookmarkEnd w:id="23"/>
            <w:r>
              <w:rPr>
                <w:color w:val="1C1C1C"/>
                <w:sz w:val="17"/>
              </w:rPr>
              <w:t>understand geographical similarities and differences through the study of physical geography of a region of the United Kingdom;</w:t>
            </w:r>
          </w:p>
          <w:p w:rsidR="008B7900" w:rsidRDefault="008B7900" w:rsidP="008B7900">
            <w:pPr>
              <w:pStyle w:val="TableParagraph"/>
              <w:numPr>
                <w:ilvl w:val="0"/>
                <w:numId w:val="33"/>
              </w:numPr>
              <w:tabs>
                <w:tab w:val="left" w:pos="443"/>
                <w:tab w:val="left" w:pos="444"/>
              </w:tabs>
              <w:spacing w:before="56" w:line="237" w:lineRule="auto"/>
              <w:ind w:right="267"/>
              <w:rPr>
                <w:sz w:val="17"/>
              </w:rPr>
            </w:pPr>
            <w:bookmarkStart w:id="24" w:name="d_explore_similarities_and_differences_c"/>
            <w:bookmarkEnd w:id="24"/>
            <w:r>
              <w:rPr>
                <w:color w:val="1C1C1C"/>
                <w:sz w:val="17"/>
              </w:rPr>
              <w:t>explore similarities and differences comparing the physical geography of a region of the UK and a region of South</w:t>
            </w:r>
            <w:r>
              <w:rPr>
                <w:color w:val="1C1C1C"/>
                <w:spacing w:val="-1"/>
                <w:sz w:val="17"/>
              </w:rPr>
              <w:t xml:space="preserve"> </w:t>
            </w:r>
            <w:r>
              <w:rPr>
                <w:color w:val="1C1C1C"/>
                <w:sz w:val="17"/>
              </w:rPr>
              <w:t>America;</w:t>
            </w:r>
          </w:p>
          <w:p w:rsidR="008B7900" w:rsidRDefault="008B7900" w:rsidP="008B7900">
            <w:pPr>
              <w:pStyle w:val="TableParagraph"/>
              <w:numPr>
                <w:ilvl w:val="0"/>
                <w:numId w:val="33"/>
              </w:numPr>
              <w:tabs>
                <w:tab w:val="left" w:pos="444"/>
              </w:tabs>
              <w:spacing w:before="55"/>
              <w:ind w:right="71"/>
              <w:jc w:val="both"/>
              <w:rPr>
                <w:sz w:val="17"/>
              </w:rPr>
            </w:pPr>
            <w:r>
              <w:rPr>
                <w:color w:val="1C1C1C"/>
                <w:sz w:val="17"/>
              </w:rPr>
              <w:t>use key vocabulary to demonstrate knowledge and understanding</w:t>
            </w:r>
            <w:r>
              <w:rPr>
                <w:color w:val="1C1C1C"/>
                <w:spacing w:val="-5"/>
                <w:sz w:val="17"/>
              </w:rPr>
              <w:t xml:space="preserve"> </w:t>
            </w:r>
            <w:r>
              <w:rPr>
                <w:color w:val="1C1C1C"/>
                <w:sz w:val="17"/>
              </w:rPr>
              <w:t>in</w:t>
            </w:r>
            <w:r>
              <w:rPr>
                <w:color w:val="1C1C1C"/>
                <w:spacing w:val="-6"/>
                <w:sz w:val="17"/>
              </w:rPr>
              <w:t xml:space="preserve"> </w:t>
            </w:r>
            <w:r>
              <w:rPr>
                <w:color w:val="1C1C1C"/>
                <w:sz w:val="17"/>
              </w:rPr>
              <w:t>this</w:t>
            </w:r>
            <w:r>
              <w:rPr>
                <w:color w:val="1C1C1C"/>
                <w:spacing w:val="-7"/>
                <w:sz w:val="17"/>
              </w:rPr>
              <w:t xml:space="preserve"> </w:t>
            </w:r>
            <w:r>
              <w:rPr>
                <w:color w:val="1C1C1C"/>
                <w:sz w:val="17"/>
              </w:rPr>
              <w:t>strand:</w:t>
            </w:r>
            <w:r>
              <w:rPr>
                <w:color w:val="1C1C1C"/>
                <w:spacing w:val="-5"/>
                <w:sz w:val="17"/>
              </w:rPr>
              <w:t xml:space="preserve"> </w:t>
            </w:r>
            <w:r>
              <w:rPr>
                <w:color w:val="1C1C1C"/>
                <w:sz w:val="17"/>
              </w:rPr>
              <w:t>Amazon</w:t>
            </w:r>
            <w:r>
              <w:rPr>
                <w:color w:val="1C1C1C"/>
                <w:spacing w:val="-6"/>
                <w:sz w:val="17"/>
              </w:rPr>
              <w:t xml:space="preserve"> </w:t>
            </w:r>
            <w:r>
              <w:rPr>
                <w:color w:val="1C1C1C"/>
                <w:sz w:val="17"/>
              </w:rPr>
              <w:t>rainforest,</w:t>
            </w:r>
            <w:r>
              <w:rPr>
                <w:color w:val="1C1C1C"/>
                <w:spacing w:val="-6"/>
                <w:sz w:val="17"/>
              </w:rPr>
              <w:t xml:space="preserve"> </w:t>
            </w:r>
            <w:r>
              <w:rPr>
                <w:color w:val="1C1C1C"/>
                <w:sz w:val="17"/>
              </w:rPr>
              <w:t>Sherwood Forest, Sheffield, city, Yorkshire, physical features, human features, landscape, feature, population, land use, retail, leisure, housing, business, industrial,</w:t>
            </w:r>
            <w:r>
              <w:rPr>
                <w:color w:val="1C1C1C"/>
                <w:spacing w:val="-4"/>
                <w:sz w:val="17"/>
              </w:rPr>
              <w:t xml:space="preserve"> </w:t>
            </w:r>
            <w:r>
              <w:rPr>
                <w:color w:val="1C1C1C"/>
                <w:sz w:val="17"/>
              </w:rPr>
              <w:t>agricultural.</w:t>
            </w:r>
          </w:p>
        </w:tc>
        <w:tc>
          <w:tcPr>
            <w:tcW w:w="0" w:type="auto"/>
          </w:tcPr>
          <w:p w:rsidR="008B7900" w:rsidRDefault="008B7900" w:rsidP="007912B8">
            <w:pPr>
              <w:pStyle w:val="TableParagraph"/>
              <w:spacing w:before="23"/>
              <w:ind w:right="73"/>
              <w:rPr>
                <w:sz w:val="17"/>
              </w:rPr>
            </w:pPr>
            <w:bookmarkStart w:id="25" w:name="Children_develop_their_analytical_skills"/>
            <w:bookmarkEnd w:id="25"/>
            <w:r>
              <w:rPr>
                <w:color w:val="1C1C1C"/>
                <w:sz w:val="17"/>
              </w:rPr>
              <w:t>Children develop their analytical skills by comparing areas of the UK with areas outside of the UK. They will have a deeper knowledge of diverse places, people, resources, natural, and human environments. They can make links to places outside of the UK and where they live. Children are encouraged to conduct independent research, asking and answering questions.</w:t>
            </w:r>
          </w:p>
          <w:p w:rsidR="008B7900" w:rsidRDefault="008B7900" w:rsidP="007912B8">
            <w:pPr>
              <w:pStyle w:val="TableParagraph"/>
              <w:rPr>
                <w:b/>
                <w:sz w:val="17"/>
              </w:rPr>
            </w:pPr>
            <w:r>
              <w:rPr>
                <w:b/>
                <w:color w:val="1C1C1C"/>
                <w:sz w:val="17"/>
              </w:rPr>
              <w:t>KS2 Geography National Curriculum</w:t>
            </w:r>
          </w:p>
          <w:p w:rsidR="008B7900" w:rsidRDefault="008B7900" w:rsidP="007912B8">
            <w:pPr>
              <w:pStyle w:val="TableParagraph"/>
              <w:ind w:right="142"/>
              <w:rPr>
                <w:sz w:val="17"/>
              </w:rPr>
            </w:pPr>
            <w:r>
              <w:rPr>
                <w:color w:val="1C1C1C"/>
                <w:sz w:val="17"/>
              </w:rPr>
              <w:t>Children can understand geographical similarities and differences through the study of human and physical geography of a region of the United Kingdom, a region in a European country, and a region within North or South America.</w:t>
            </w:r>
          </w:p>
          <w:p w:rsidR="008B7900" w:rsidRDefault="008B7900" w:rsidP="007912B8">
            <w:pPr>
              <w:pStyle w:val="TableParagraph"/>
              <w:spacing w:before="119"/>
              <w:rPr>
                <w:sz w:val="17"/>
              </w:rPr>
            </w:pPr>
            <w:r>
              <w:rPr>
                <w:color w:val="1C1C1C"/>
                <w:sz w:val="17"/>
              </w:rPr>
              <w:t>Children can:</w:t>
            </w:r>
          </w:p>
          <w:p w:rsidR="008B7900" w:rsidRDefault="008B7900" w:rsidP="008B7900">
            <w:pPr>
              <w:pStyle w:val="TableParagraph"/>
              <w:numPr>
                <w:ilvl w:val="0"/>
                <w:numId w:val="32"/>
              </w:numPr>
              <w:tabs>
                <w:tab w:val="left" w:pos="443"/>
                <w:tab w:val="left" w:pos="444"/>
              </w:tabs>
              <w:spacing w:before="57" w:line="237" w:lineRule="auto"/>
              <w:ind w:right="239"/>
              <w:rPr>
                <w:sz w:val="17"/>
              </w:rPr>
            </w:pPr>
            <w:bookmarkStart w:id="26" w:name="a_understand_geographical_similarities_a"/>
            <w:bookmarkEnd w:id="26"/>
            <w:r>
              <w:rPr>
                <w:color w:val="1C1C1C"/>
                <w:sz w:val="17"/>
              </w:rPr>
              <w:t>understand geographical similarities and differences through the study of human geography of a region of the United Kingdom, a region of Eastern Europe and South America;</w:t>
            </w:r>
          </w:p>
          <w:p w:rsidR="008B7900" w:rsidRDefault="008B7900" w:rsidP="008B7900">
            <w:pPr>
              <w:pStyle w:val="TableParagraph"/>
              <w:numPr>
                <w:ilvl w:val="0"/>
                <w:numId w:val="32"/>
              </w:numPr>
              <w:tabs>
                <w:tab w:val="left" w:pos="443"/>
                <w:tab w:val="left" w:pos="444"/>
              </w:tabs>
              <w:spacing w:before="57"/>
              <w:ind w:right="138"/>
              <w:rPr>
                <w:sz w:val="17"/>
              </w:rPr>
            </w:pPr>
            <w:bookmarkStart w:id="27" w:name="b_understand_geographical_similarities_a"/>
            <w:bookmarkEnd w:id="27"/>
            <w:r>
              <w:rPr>
                <w:color w:val="1C1C1C"/>
                <w:sz w:val="17"/>
              </w:rPr>
              <w:t>understand geographical similarities and differences through the study of physical geography of a region of the United Kingdom, a region of Eastern Europe and South America;</w:t>
            </w:r>
          </w:p>
          <w:p w:rsidR="008B7900" w:rsidRDefault="008B7900" w:rsidP="008B7900">
            <w:pPr>
              <w:pStyle w:val="TableParagraph"/>
              <w:numPr>
                <w:ilvl w:val="0"/>
                <w:numId w:val="32"/>
              </w:numPr>
              <w:tabs>
                <w:tab w:val="left" w:pos="443"/>
                <w:tab w:val="left" w:pos="444"/>
              </w:tabs>
              <w:spacing w:before="55" w:line="237" w:lineRule="auto"/>
              <w:ind w:right="382"/>
              <w:rPr>
                <w:sz w:val="17"/>
              </w:rPr>
            </w:pPr>
            <w:r>
              <w:rPr>
                <w:color w:val="1C1C1C"/>
                <w:sz w:val="17"/>
              </w:rPr>
              <w:t>use key vocabulary to demonstrate knowledge and understanding in this strand: latitude, Arctic Circle, physical features, climate, human geography, land use, settlement, economy, natural</w:t>
            </w:r>
            <w:r>
              <w:rPr>
                <w:color w:val="1C1C1C"/>
                <w:spacing w:val="-2"/>
                <w:sz w:val="17"/>
              </w:rPr>
              <w:t xml:space="preserve"> </w:t>
            </w:r>
            <w:r>
              <w:rPr>
                <w:color w:val="1C1C1C"/>
                <w:sz w:val="17"/>
              </w:rPr>
              <w:t>resources.</w:t>
            </w:r>
          </w:p>
        </w:tc>
      </w:tr>
    </w:tbl>
    <w:p w:rsidR="008B7900" w:rsidRDefault="008B7900" w:rsidP="008B7900">
      <w:pPr>
        <w:spacing w:line="237" w:lineRule="auto"/>
        <w:rPr>
          <w:sz w:val="17"/>
        </w:rPr>
        <w:sectPr w:rsidR="008B7900" w:rsidSect="008B7900">
          <w:pgSz w:w="11910" w:h="16840"/>
          <w:pgMar w:top="440" w:right="280" w:bottom="460" w:left="80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40"/>
        <w:gridCol w:w="2380"/>
        <w:gridCol w:w="3736"/>
        <w:gridCol w:w="4048"/>
      </w:tblGrid>
      <w:tr w:rsidR="008B7900" w:rsidTr="008B7900">
        <w:trPr>
          <w:trHeight w:val="7302"/>
        </w:trPr>
        <w:tc>
          <w:tcPr>
            <w:tcW w:w="0" w:type="auto"/>
            <w:shd w:val="clear" w:color="auto" w:fill="F8AF00"/>
            <w:textDirection w:val="btLr"/>
          </w:tcPr>
          <w:p w:rsidR="008B7900" w:rsidRDefault="008B7900" w:rsidP="007912B8">
            <w:pPr>
              <w:pStyle w:val="TableParagraph"/>
              <w:spacing w:before="6"/>
              <w:ind w:left="0"/>
              <w:rPr>
                <w:sz w:val="26"/>
              </w:rPr>
            </w:pPr>
          </w:p>
          <w:p w:rsidR="008B7900" w:rsidRDefault="008B7900" w:rsidP="007912B8">
            <w:pPr>
              <w:pStyle w:val="TableParagraph"/>
              <w:ind w:left="2294"/>
              <w:rPr>
                <w:b/>
                <w:sz w:val="19"/>
              </w:rPr>
            </w:pPr>
            <w:r>
              <w:rPr>
                <w:b/>
                <w:color w:val="FFFFFF"/>
                <w:sz w:val="19"/>
              </w:rPr>
              <w:t>Human and Physical Geography</w:t>
            </w:r>
          </w:p>
        </w:tc>
        <w:tc>
          <w:tcPr>
            <w:tcW w:w="0" w:type="auto"/>
          </w:tcPr>
          <w:p w:rsidR="008B7900" w:rsidRDefault="008B7900" w:rsidP="007912B8">
            <w:pPr>
              <w:pStyle w:val="TableParagraph"/>
              <w:spacing w:before="23"/>
              <w:ind w:left="84" w:right="163"/>
              <w:rPr>
                <w:sz w:val="17"/>
              </w:rPr>
            </w:pPr>
            <w:bookmarkStart w:id="28" w:name="Building_on_EYFS_knowledge_of_how_enviro"/>
            <w:bookmarkEnd w:id="28"/>
            <w:r>
              <w:rPr>
                <w:color w:val="1C1C1C"/>
                <w:sz w:val="17"/>
              </w:rPr>
              <w:t>Building on EYFS knowledge of how environments may vary. Children begin to learn about the physical and human features of geography.</w:t>
            </w:r>
          </w:p>
          <w:p w:rsidR="008B7900" w:rsidRDefault="008B7900" w:rsidP="007912B8">
            <w:pPr>
              <w:pStyle w:val="TableParagraph"/>
              <w:ind w:left="84"/>
              <w:rPr>
                <w:b/>
                <w:sz w:val="17"/>
              </w:rPr>
            </w:pPr>
            <w:r>
              <w:rPr>
                <w:b/>
                <w:color w:val="1C1C1C"/>
                <w:sz w:val="17"/>
              </w:rPr>
              <w:t>KS1 Geography National Curriculum</w:t>
            </w:r>
          </w:p>
          <w:p w:rsidR="008B7900" w:rsidRDefault="008B7900" w:rsidP="007912B8">
            <w:pPr>
              <w:pStyle w:val="TableParagraph"/>
              <w:ind w:left="84" w:right="139"/>
              <w:jc w:val="both"/>
              <w:rPr>
                <w:sz w:val="17"/>
              </w:rPr>
            </w:pPr>
            <w:r>
              <w:rPr>
                <w:color w:val="1C1C1C"/>
                <w:sz w:val="17"/>
              </w:rPr>
              <w:t>Children will understand key physical and human geographical features of the world. They identify seasonal and daily weather patterns.</w:t>
            </w:r>
          </w:p>
          <w:p w:rsidR="008B7900" w:rsidRDefault="008B7900" w:rsidP="007912B8">
            <w:pPr>
              <w:pStyle w:val="TableParagraph"/>
              <w:spacing w:before="119"/>
              <w:ind w:left="84"/>
              <w:rPr>
                <w:sz w:val="17"/>
              </w:rPr>
            </w:pPr>
            <w:r>
              <w:rPr>
                <w:color w:val="1C1C1C"/>
                <w:sz w:val="17"/>
              </w:rPr>
              <w:t>Children can:</w:t>
            </w:r>
          </w:p>
          <w:p w:rsidR="008B7900" w:rsidRDefault="008B7900" w:rsidP="008B7900">
            <w:pPr>
              <w:pStyle w:val="TableParagraph"/>
              <w:numPr>
                <w:ilvl w:val="0"/>
                <w:numId w:val="31"/>
              </w:numPr>
              <w:tabs>
                <w:tab w:val="left" w:pos="443"/>
                <w:tab w:val="left" w:pos="444"/>
              </w:tabs>
              <w:spacing w:before="58" w:line="237" w:lineRule="auto"/>
              <w:ind w:right="184"/>
              <w:rPr>
                <w:sz w:val="17"/>
              </w:rPr>
            </w:pPr>
            <w:bookmarkStart w:id="29" w:name="a_identify_seasonal_and_daily_weather_pa"/>
            <w:bookmarkEnd w:id="29"/>
            <w:r>
              <w:rPr>
                <w:color w:val="1C1C1C"/>
                <w:sz w:val="17"/>
              </w:rPr>
              <w:t>identify seasonal and daily weather patterns in the United Kingdom and the location of hot and cold areas of the world in relation to the Equator and the North and South Poles;</w:t>
            </w:r>
          </w:p>
          <w:p w:rsidR="008B7900" w:rsidRDefault="008B7900" w:rsidP="008B7900">
            <w:pPr>
              <w:pStyle w:val="TableParagraph"/>
              <w:numPr>
                <w:ilvl w:val="0"/>
                <w:numId w:val="31"/>
              </w:numPr>
              <w:tabs>
                <w:tab w:val="left" w:pos="443"/>
                <w:tab w:val="left" w:pos="444"/>
              </w:tabs>
              <w:spacing w:before="56"/>
              <w:ind w:right="135"/>
              <w:rPr>
                <w:sz w:val="17"/>
              </w:rPr>
            </w:pPr>
            <w:bookmarkStart w:id="30" w:name="b_use_basic_geographical_vocabulary_to_r"/>
            <w:bookmarkEnd w:id="30"/>
            <w:r>
              <w:rPr>
                <w:color w:val="1C1C1C"/>
                <w:sz w:val="17"/>
              </w:rPr>
              <w:t>use basic geographical vocabulary to refer to key physical features, including: beach, cliff, coast, forest, hill, mountain, sea, ocean, river, soil, valley, vegetation, season and weather;</w:t>
            </w:r>
          </w:p>
          <w:p w:rsidR="008B7900" w:rsidRDefault="008B7900" w:rsidP="008B7900">
            <w:pPr>
              <w:pStyle w:val="TableParagraph"/>
              <w:numPr>
                <w:ilvl w:val="0"/>
                <w:numId w:val="31"/>
              </w:numPr>
              <w:tabs>
                <w:tab w:val="left" w:pos="444"/>
              </w:tabs>
              <w:spacing w:before="55" w:line="237" w:lineRule="auto"/>
              <w:ind w:right="71"/>
              <w:jc w:val="both"/>
              <w:rPr>
                <w:sz w:val="17"/>
              </w:rPr>
            </w:pPr>
            <w:bookmarkStart w:id="31" w:name="c_use_basic_geographical_vocabulary_to_r"/>
            <w:bookmarkEnd w:id="31"/>
            <w:r>
              <w:rPr>
                <w:color w:val="1C1C1C"/>
                <w:sz w:val="17"/>
              </w:rPr>
              <w:t xml:space="preserve">use basic geographical vocabulary to refer to key human features, including: city, town, village, factory, farm, house, office, port, </w:t>
            </w:r>
            <w:proofErr w:type="spellStart"/>
            <w:r>
              <w:rPr>
                <w:color w:val="1C1C1C"/>
                <w:sz w:val="17"/>
              </w:rPr>
              <w:t>harbour</w:t>
            </w:r>
            <w:proofErr w:type="spellEnd"/>
            <w:r>
              <w:rPr>
                <w:color w:val="1C1C1C"/>
                <w:sz w:val="17"/>
              </w:rPr>
              <w:t xml:space="preserve"> and</w:t>
            </w:r>
            <w:r>
              <w:rPr>
                <w:color w:val="1C1C1C"/>
                <w:spacing w:val="-3"/>
                <w:sz w:val="17"/>
              </w:rPr>
              <w:t xml:space="preserve"> </w:t>
            </w:r>
            <w:r>
              <w:rPr>
                <w:color w:val="1C1C1C"/>
                <w:sz w:val="17"/>
              </w:rPr>
              <w:t>shop.</w:t>
            </w:r>
          </w:p>
        </w:tc>
        <w:tc>
          <w:tcPr>
            <w:tcW w:w="0" w:type="auto"/>
          </w:tcPr>
          <w:p w:rsidR="008B7900" w:rsidRDefault="008B7900" w:rsidP="007912B8">
            <w:pPr>
              <w:pStyle w:val="TableParagraph"/>
              <w:spacing w:before="23"/>
              <w:ind w:right="248"/>
              <w:rPr>
                <w:sz w:val="17"/>
              </w:rPr>
            </w:pPr>
            <w:bookmarkStart w:id="32" w:name="Children_have_a_stronger_understanding_o"/>
            <w:bookmarkEnd w:id="32"/>
            <w:r>
              <w:rPr>
                <w:color w:val="1C1C1C"/>
                <w:sz w:val="17"/>
              </w:rPr>
              <w:t>Children have a stronger understanding of the difference between physical and human geography. They use more precise vocabulary, explaining the processes of physical and human geography and their significance. They learn more about extreme weather, the processes involved in the causes and effects of extreme weather, as well as beginning to understand the impact of humans on the earth.</w:t>
            </w:r>
          </w:p>
          <w:p w:rsidR="008B7900" w:rsidRDefault="008B7900" w:rsidP="007912B8">
            <w:pPr>
              <w:pStyle w:val="TableParagraph"/>
              <w:spacing w:line="204" w:lineRule="exact"/>
              <w:rPr>
                <w:b/>
                <w:sz w:val="17"/>
              </w:rPr>
            </w:pPr>
            <w:r>
              <w:rPr>
                <w:b/>
                <w:color w:val="1C1C1C"/>
                <w:sz w:val="17"/>
              </w:rPr>
              <w:t>KS2 Geography National Curriculum</w:t>
            </w:r>
          </w:p>
          <w:p w:rsidR="008B7900" w:rsidRDefault="008B7900" w:rsidP="007912B8">
            <w:pPr>
              <w:pStyle w:val="TableParagraph"/>
              <w:ind w:right="207"/>
              <w:rPr>
                <w:sz w:val="17"/>
              </w:rPr>
            </w:pPr>
            <w:r>
              <w:rPr>
                <w:color w:val="1C1C1C"/>
                <w:sz w:val="17"/>
              </w:rPr>
              <w:t>Children locate a range of the world’s most significant human and physical features. Explain how physical features have formed, why they are significant and how they can change.</w:t>
            </w:r>
          </w:p>
          <w:p w:rsidR="008B7900" w:rsidRDefault="008B7900" w:rsidP="007912B8">
            <w:pPr>
              <w:pStyle w:val="TableParagraph"/>
              <w:ind w:right="79"/>
              <w:rPr>
                <w:sz w:val="17"/>
              </w:rPr>
            </w:pPr>
            <w:r>
              <w:rPr>
                <w:color w:val="1C1C1C"/>
                <w:sz w:val="17"/>
              </w:rPr>
              <w:t>Explain the impact of humans on the earth in terms of land use, settlements and their direct connection to physical changes.</w:t>
            </w:r>
          </w:p>
          <w:p w:rsidR="008B7900" w:rsidRDefault="008B7900" w:rsidP="007912B8">
            <w:pPr>
              <w:pStyle w:val="TableParagraph"/>
              <w:spacing w:before="119"/>
              <w:rPr>
                <w:sz w:val="17"/>
              </w:rPr>
            </w:pPr>
            <w:r>
              <w:rPr>
                <w:color w:val="1C1C1C"/>
                <w:sz w:val="17"/>
              </w:rPr>
              <w:t>Children can:</w:t>
            </w:r>
          </w:p>
          <w:p w:rsidR="008B7900" w:rsidRDefault="008B7900" w:rsidP="007912B8">
            <w:pPr>
              <w:pStyle w:val="TableParagraph"/>
              <w:rPr>
                <w:b/>
                <w:sz w:val="17"/>
              </w:rPr>
            </w:pPr>
            <w:r>
              <w:rPr>
                <w:b/>
                <w:color w:val="1C1C1C"/>
                <w:sz w:val="17"/>
              </w:rPr>
              <w:t>describe and understand key aspects of:</w:t>
            </w:r>
          </w:p>
          <w:p w:rsidR="008B7900" w:rsidRDefault="008B7900" w:rsidP="008B7900">
            <w:pPr>
              <w:pStyle w:val="TableParagraph"/>
              <w:numPr>
                <w:ilvl w:val="0"/>
                <w:numId w:val="30"/>
              </w:numPr>
              <w:tabs>
                <w:tab w:val="left" w:pos="444"/>
              </w:tabs>
              <w:spacing w:before="58" w:line="237" w:lineRule="auto"/>
              <w:ind w:right="71"/>
              <w:jc w:val="both"/>
              <w:rPr>
                <w:sz w:val="17"/>
              </w:rPr>
            </w:pPr>
            <w:r>
              <w:rPr>
                <w:color w:val="1C1C1C"/>
                <w:sz w:val="17"/>
              </w:rPr>
              <w:t>physical geography, including: climate zones, biomes, volcanoes,</w:t>
            </w:r>
            <w:r>
              <w:rPr>
                <w:color w:val="1C1C1C"/>
                <w:spacing w:val="-13"/>
                <w:sz w:val="17"/>
              </w:rPr>
              <w:t xml:space="preserve"> </w:t>
            </w:r>
            <w:r>
              <w:rPr>
                <w:color w:val="1C1C1C"/>
                <w:sz w:val="17"/>
              </w:rPr>
              <w:t>tornadoes,</w:t>
            </w:r>
            <w:r>
              <w:rPr>
                <w:color w:val="1C1C1C"/>
                <w:spacing w:val="-12"/>
                <w:sz w:val="17"/>
              </w:rPr>
              <w:t xml:space="preserve"> </w:t>
            </w:r>
            <w:r>
              <w:rPr>
                <w:color w:val="1C1C1C"/>
                <w:sz w:val="17"/>
              </w:rPr>
              <w:t>tsunamis,</w:t>
            </w:r>
            <w:r>
              <w:rPr>
                <w:color w:val="1C1C1C"/>
                <w:spacing w:val="-14"/>
                <w:sz w:val="17"/>
              </w:rPr>
              <w:t xml:space="preserve"> </w:t>
            </w:r>
            <w:r>
              <w:rPr>
                <w:color w:val="1C1C1C"/>
                <w:sz w:val="17"/>
              </w:rPr>
              <w:t>earthquakes</w:t>
            </w:r>
            <w:r>
              <w:rPr>
                <w:color w:val="1C1C1C"/>
                <w:spacing w:val="-13"/>
                <w:sz w:val="17"/>
              </w:rPr>
              <w:t xml:space="preserve"> </w:t>
            </w:r>
            <w:r>
              <w:rPr>
                <w:color w:val="1C1C1C"/>
                <w:sz w:val="17"/>
              </w:rPr>
              <w:t>and</w:t>
            </w:r>
            <w:r>
              <w:rPr>
                <w:color w:val="1C1C1C"/>
                <w:spacing w:val="-12"/>
                <w:sz w:val="17"/>
              </w:rPr>
              <w:t xml:space="preserve"> </w:t>
            </w:r>
            <w:r>
              <w:rPr>
                <w:color w:val="1C1C1C"/>
                <w:sz w:val="17"/>
              </w:rPr>
              <w:t>the</w:t>
            </w:r>
            <w:r>
              <w:rPr>
                <w:color w:val="1C1C1C"/>
                <w:spacing w:val="-11"/>
                <w:sz w:val="17"/>
              </w:rPr>
              <w:t xml:space="preserve"> </w:t>
            </w:r>
            <w:r>
              <w:rPr>
                <w:color w:val="1C1C1C"/>
                <w:sz w:val="17"/>
              </w:rPr>
              <w:t>water cycle;</w:t>
            </w:r>
          </w:p>
          <w:p w:rsidR="008B7900" w:rsidRDefault="008B7900" w:rsidP="008B7900">
            <w:pPr>
              <w:pStyle w:val="TableParagraph"/>
              <w:numPr>
                <w:ilvl w:val="0"/>
                <w:numId w:val="30"/>
              </w:numPr>
              <w:tabs>
                <w:tab w:val="left" w:pos="444"/>
              </w:tabs>
              <w:spacing w:before="56" w:line="237" w:lineRule="auto"/>
              <w:ind w:right="72"/>
              <w:jc w:val="both"/>
              <w:rPr>
                <w:sz w:val="17"/>
              </w:rPr>
            </w:pPr>
            <w:r>
              <w:rPr>
                <w:color w:val="1C1C1C"/>
                <w:sz w:val="17"/>
              </w:rPr>
              <w:t>human geography, including: types of settlement and land use;</w:t>
            </w:r>
          </w:p>
          <w:p w:rsidR="008B7900" w:rsidRDefault="008B7900" w:rsidP="008B7900">
            <w:pPr>
              <w:pStyle w:val="TableParagraph"/>
              <w:numPr>
                <w:ilvl w:val="0"/>
                <w:numId w:val="30"/>
              </w:numPr>
              <w:tabs>
                <w:tab w:val="left" w:pos="444"/>
              </w:tabs>
              <w:spacing w:before="55"/>
              <w:ind w:right="72"/>
              <w:jc w:val="both"/>
              <w:rPr>
                <w:sz w:val="17"/>
              </w:rPr>
            </w:pPr>
            <w:r>
              <w:rPr>
                <w:color w:val="1C1C1C"/>
                <w:sz w:val="17"/>
              </w:rPr>
              <w:t>use key vocabulary to demonstrate knowledge and understanding in this strand: mantle, outer core, inner core,</w:t>
            </w:r>
            <w:bookmarkStart w:id="33" w:name="Human_and_Physical_Geography"/>
            <w:bookmarkEnd w:id="33"/>
            <w:r>
              <w:rPr>
                <w:color w:val="1C1C1C"/>
                <w:sz w:val="17"/>
              </w:rPr>
              <w:t xml:space="preserve"> magma, volcano, active, dormant, extinct, earthquake, </w:t>
            </w:r>
            <w:proofErr w:type="spellStart"/>
            <w:r>
              <w:rPr>
                <w:color w:val="1C1C1C"/>
                <w:sz w:val="17"/>
              </w:rPr>
              <w:t>epicentre</w:t>
            </w:r>
            <w:proofErr w:type="spellEnd"/>
            <w:r>
              <w:rPr>
                <w:color w:val="1C1C1C"/>
                <w:sz w:val="17"/>
              </w:rPr>
              <w:t>, shock wave, magnitude, tsunami, tornado, climate, tropics, deforestation, evaporation, water cycle, evaporation, condensation, precipitation, cooling, filter, pollution, settlement, settler, site, need, shelter,</w:t>
            </w:r>
            <w:r>
              <w:rPr>
                <w:color w:val="1C1C1C"/>
                <w:spacing w:val="-14"/>
                <w:sz w:val="17"/>
              </w:rPr>
              <w:t xml:space="preserve"> </w:t>
            </w:r>
            <w:r>
              <w:rPr>
                <w:color w:val="1C1C1C"/>
                <w:sz w:val="17"/>
              </w:rPr>
              <w:t>food.</w:t>
            </w:r>
          </w:p>
        </w:tc>
        <w:tc>
          <w:tcPr>
            <w:tcW w:w="0" w:type="auto"/>
          </w:tcPr>
          <w:p w:rsidR="008B7900" w:rsidRDefault="008B7900" w:rsidP="007912B8">
            <w:pPr>
              <w:pStyle w:val="TableParagraph"/>
              <w:spacing w:before="23"/>
              <w:ind w:right="133"/>
              <w:rPr>
                <w:sz w:val="17"/>
              </w:rPr>
            </w:pPr>
            <w:bookmarkStart w:id="34" w:name="Children_deepen_their_understanding_of_t"/>
            <w:bookmarkEnd w:id="34"/>
            <w:r>
              <w:rPr>
                <w:color w:val="1C1C1C"/>
                <w:sz w:val="17"/>
              </w:rPr>
              <w:t>Children deepen their understanding of the difference between physical and human geography. They can explain the terminology of both aspects of geography with a range of examples. They spend time exploring human geography and the impact humans have on the world. They focus on trade links, resources and the distribution of resources around the world. Children also learn about the different types of mountains.</w:t>
            </w:r>
          </w:p>
          <w:p w:rsidR="008B7900" w:rsidRDefault="008B7900" w:rsidP="007912B8">
            <w:pPr>
              <w:pStyle w:val="TableParagraph"/>
              <w:spacing w:line="204" w:lineRule="exact"/>
              <w:rPr>
                <w:b/>
                <w:sz w:val="17"/>
              </w:rPr>
            </w:pPr>
            <w:r>
              <w:rPr>
                <w:b/>
                <w:color w:val="1C1C1C"/>
                <w:sz w:val="17"/>
              </w:rPr>
              <w:t>KS2 Geography National Curriculum</w:t>
            </w:r>
          </w:p>
          <w:p w:rsidR="008B7900" w:rsidRDefault="008B7900" w:rsidP="007912B8">
            <w:pPr>
              <w:pStyle w:val="TableParagraph"/>
              <w:ind w:right="76"/>
              <w:rPr>
                <w:sz w:val="17"/>
              </w:rPr>
            </w:pPr>
            <w:r>
              <w:rPr>
                <w:color w:val="1C1C1C"/>
                <w:sz w:val="17"/>
              </w:rPr>
              <w:t>Children will locate a range of the world’s most significant human and physical features. Explain how physical features have formed, why they are significant and how they can change. Children can understand how these are interdependent and how they bring about spatial variation and change over time. Children will deepen their understanding of the interaction between physical and human processes, and of the formation and use of landscapes and</w:t>
            </w:r>
            <w:r>
              <w:rPr>
                <w:color w:val="1C1C1C"/>
                <w:spacing w:val="-6"/>
                <w:sz w:val="17"/>
              </w:rPr>
              <w:t xml:space="preserve"> </w:t>
            </w:r>
            <w:r>
              <w:rPr>
                <w:color w:val="1C1C1C"/>
                <w:sz w:val="17"/>
              </w:rPr>
              <w:t>environments.</w:t>
            </w:r>
          </w:p>
          <w:p w:rsidR="008B7900" w:rsidRDefault="008B7900" w:rsidP="007912B8">
            <w:pPr>
              <w:pStyle w:val="TableParagraph"/>
              <w:spacing w:before="119"/>
              <w:rPr>
                <w:sz w:val="17"/>
              </w:rPr>
            </w:pPr>
            <w:bookmarkStart w:id="35" w:name="Children_can:"/>
            <w:bookmarkStart w:id="36" w:name="describe_and_understand_key_aspects_of:"/>
            <w:bookmarkEnd w:id="35"/>
            <w:bookmarkEnd w:id="36"/>
            <w:r>
              <w:rPr>
                <w:color w:val="1C1C1C"/>
                <w:sz w:val="17"/>
              </w:rPr>
              <w:t>Children can:</w:t>
            </w:r>
          </w:p>
          <w:p w:rsidR="008B7900" w:rsidRDefault="008B7900" w:rsidP="007912B8">
            <w:pPr>
              <w:pStyle w:val="TableParagraph"/>
              <w:rPr>
                <w:b/>
                <w:sz w:val="17"/>
              </w:rPr>
            </w:pPr>
            <w:r>
              <w:rPr>
                <w:b/>
                <w:color w:val="1C1C1C"/>
                <w:sz w:val="17"/>
              </w:rPr>
              <w:t>describe and understand key aspects of:</w:t>
            </w:r>
          </w:p>
          <w:p w:rsidR="008B7900" w:rsidRDefault="008B7900" w:rsidP="008B7900">
            <w:pPr>
              <w:pStyle w:val="TableParagraph"/>
              <w:numPr>
                <w:ilvl w:val="0"/>
                <w:numId w:val="29"/>
              </w:numPr>
              <w:tabs>
                <w:tab w:val="left" w:pos="443"/>
                <w:tab w:val="left" w:pos="444"/>
              </w:tabs>
              <w:spacing w:before="59" w:line="235" w:lineRule="auto"/>
              <w:ind w:right="171"/>
              <w:rPr>
                <w:sz w:val="17"/>
              </w:rPr>
            </w:pPr>
            <w:bookmarkStart w:id="37" w:name="a_physical_geography,_including:_climate"/>
            <w:bookmarkEnd w:id="37"/>
            <w:r>
              <w:rPr>
                <w:color w:val="1C1C1C"/>
                <w:sz w:val="17"/>
              </w:rPr>
              <w:t>physical geography, including: climate zones, biomes and vegetation belts, mountains and the water</w:t>
            </w:r>
            <w:r>
              <w:rPr>
                <w:color w:val="1C1C1C"/>
                <w:spacing w:val="-10"/>
                <w:sz w:val="17"/>
              </w:rPr>
              <w:t xml:space="preserve"> </w:t>
            </w:r>
            <w:r>
              <w:rPr>
                <w:color w:val="1C1C1C"/>
                <w:sz w:val="17"/>
              </w:rPr>
              <w:t>cycle;</w:t>
            </w:r>
          </w:p>
          <w:p w:rsidR="008B7900" w:rsidRDefault="008B7900" w:rsidP="008B7900">
            <w:pPr>
              <w:pStyle w:val="TableParagraph"/>
              <w:numPr>
                <w:ilvl w:val="0"/>
                <w:numId w:val="29"/>
              </w:numPr>
              <w:tabs>
                <w:tab w:val="left" w:pos="443"/>
                <w:tab w:val="left" w:pos="444"/>
              </w:tabs>
              <w:spacing w:before="55"/>
              <w:ind w:right="137"/>
              <w:rPr>
                <w:sz w:val="17"/>
              </w:rPr>
            </w:pPr>
            <w:bookmarkStart w:id="38" w:name="b_human_geography,_including:_types_of_s"/>
            <w:bookmarkEnd w:id="38"/>
            <w:r>
              <w:rPr>
                <w:color w:val="1C1C1C"/>
                <w:sz w:val="17"/>
              </w:rPr>
              <w:t>human geography, including: types of settlement and land use, economic activity including trade links, and the distribution of natural resources including energy, food, minerals and</w:t>
            </w:r>
            <w:r>
              <w:rPr>
                <w:color w:val="1C1C1C"/>
                <w:spacing w:val="-1"/>
                <w:sz w:val="17"/>
              </w:rPr>
              <w:t xml:space="preserve"> </w:t>
            </w:r>
            <w:r>
              <w:rPr>
                <w:color w:val="1C1C1C"/>
                <w:sz w:val="17"/>
              </w:rPr>
              <w:t>water;</w:t>
            </w:r>
          </w:p>
          <w:p w:rsidR="008B7900" w:rsidRDefault="008B7900" w:rsidP="008B7900">
            <w:pPr>
              <w:pStyle w:val="TableParagraph"/>
              <w:numPr>
                <w:ilvl w:val="0"/>
                <w:numId w:val="29"/>
              </w:numPr>
              <w:tabs>
                <w:tab w:val="left" w:pos="443"/>
                <w:tab w:val="left" w:pos="444"/>
              </w:tabs>
              <w:spacing w:before="53"/>
              <w:ind w:right="175"/>
              <w:rPr>
                <w:sz w:val="17"/>
              </w:rPr>
            </w:pPr>
            <w:bookmarkStart w:id="39" w:name="c_use_key_vocabulary_to_demonstrate_know"/>
            <w:bookmarkEnd w:id="39"/>
            <w:r>
              <w:rPr>
                <w:color w:val="1C1C1C"/>
                <w:sz w:val="17"/>
              </w:rPr>
              <w:t>use key vocabulary to demonstrate knowledge and understanding in this strand: environmental disaster, settlement, resources, services, goods, electricity, supply, generation, renewable, non-renewable, solar power, wind power, biomass, origin, import, export, trade, efficiency, conservation, carbon footprint, peak, plateau, fold mountain, fault-block mountain, dome mountain, volcanic mountain, plateau mountain, tourism, positive, negative, economic, social,</w:t>
            </w:r>
            <w:r>
              <w:rPr>
                <w:color w:val="1C1C1C"/>
                <w:spacing w:val="-2"/>
                <w:sz w:val="17"/>
              </w:rPr>
              <w:t xml:space="preserve"> </w:t>
            </w:r>
            <w:r>
              <w:rPr>
                <w:color w:val="1C1C1C"/>
                <w:sz w:val="17"/>
              </w:rPr>
              <w:t>environmental.</w:t>
            </w:r>
          </w:p>
        </w:tc>
      </w:tr>
    </w:tbl>
    <w:p w:rsidR="008B7900" w:rsidRDefault="008B7900" w:rsidP="008B7900">
      <w:pPr>
        <w:rPr>
          <w:sz w:val="17"/>
        </w:rPr>
        <w:sectPr w:rsidR="008B7900" w:rsidSect="008B7900">
          <w:pgSz w:w="11910" w:h="16840"/>
          <w:pgMar w:top="440" w:right="280" w:bottom="460" w:left="80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40"/>
        <w:gridCol w:w="3460"/>
        <w:gridCol w:w="3451"/>
        <w:gridCol w:w="3253"/>
      </w:tblGrid>
      <w:tr w:rsidR="008B7900" w:rsidTr="008B7900">
        <w:trPr>
          <w:trHeight w:val="5591"/>
        </w:trPr>
        <w:tc>
          <w:tcPr>
            <w:tcW w:w="0" w:type="auto"/>
            <w:shd w:val="clear" w:color="auto" w:fill="30B7BB"/>
            <w:textDirection w:val="btLr"/>
          </w:tcPr>
          <w:p w:rsidR="008B7900" w:rsidRDefault="008B7900" w:rsidP="007912B8">
            <w:pPr>
              <w:pStyle w:val="TableParagraph"/>
              <w:spacing w:before="6"/>
              <w:ind w:left="0"/>
              <w:rPr>
                <w:sz w:val="26"/>
              </w:rPr>
            </w:pPr>
          </w:p>
          <w:p w:rsidR="008B7900" w:rsidRDefault="008B7900" w:rsidP="007912B8">
            <w:pPr>
              <w:pStyle w:val="TableParagraph"/>
              <w:ind w:left="1353"/>
              <w:rPr>
                <w:b/>
                <w:sz w:val="19"/>
              </w:rPr>
            </w:pPr>
            <w:r>
              <w:rPr>
                <w:b/>
                <w:color w:val="FFFFFF"/>
                <w:sz w:val="19"/>
              </w:rPr>
              <w:t>Geographical Skills and Fieldwork</w:t>
            </w:r>
          </w:p>
        </w:tc>
        <w:tc>
          <w:tcPr>
            <w:tcW w:w="0" w:type="auto"/>
          </w:tcPr>
          <w:p w:rsidR="008B7900" w:rsidRDefault="008B7900" w:rsidP="007912B8">
            <w:pPr>
              <w:pStyle w:val="TableParagraph"/>
              <w:spacing w:before="23"/>
              <w:ind w:left="84" w:right="96"/>
              <w:rPr>
                <w:sz w:val="17"/>
              </w:rPr>
            </w:pPr>
            <w:bookmarkStart w:id="40" w:name="Building_on_EYFS_knowledge_of_their_own_"/>
            <w:bookmarkEnd w:id="40"/>
            <w:r>
              <w:rPr>
                <w:color w:val="1C1C1C"/>
                <w:sz w:val="17"/>
              </w:rPr>
              <w:t>Building on EYFS knowledge of their own environment, children begin to use maps to locate places and name features using keys and symbols. Children also begin to look at how the</w:t>
            </w:r>
            <w:bookmarkStart w:id="41" w:name="KS1_Geography_National_CurriculumChildre"/>
            <w:bookmarkEnd w:id="41"/>
            <w:r>
              <w:rPr>
                <w:color w:val="1C1C1C"/>
                <w:sz w:val="17"/>
              </w:rPr>
              <w:t xml:space="preserve"> environment has changed over</w:t>
            </w:r>
            <w:r>
              <w:rPr>
                <w:color w:val="1C1C1C"/>
                <w:spacing w:val="-2"/>
                <w:sz w:val="17"/>
              </w:rPr>
              <w:t xml:space="preserve"> </w:t>
            </w:r>
            <w:r>
              <w:rPr>
                <w:color w:val="1C1C1C"/>
                <w:sz w:val="17"/>
              </w:rPr>
              <w:t>time.</w:t>
            </w:r>
          </w:p>
          <w:p w:rsidR="008B7900" w:rsidRDefault="008B7900" w:rsidP="007912B8">
            <w:pPr>
              <w:pStyle w:val="TableParagraph"/>
              <w:ind w:left="84"/>
              <w:rPr>
                <w:b/>
                <w:sz w:val="17"/>
              </w:rPr>
            </w:pPr>
            <w:r>
              <w:rPr>
                <w:b/>
                <w:color w:val="1C1C1C"/>
                <w:sz w:val="17"/>
              </w:rPr>
              <w:t>KS1 Geography National</w:t>
            </w:r>
            <w:r>
              <w:rPr>
                <w:b/>
                <w:color w:val="1C1C1C"/>
                <w:spacing w:val="-12"/>
                <w:sz w:val="17"/>
              </w:rPr>
              <w:t xml:space="preserve"> </w:t>
            </w:r>
            <w:r>
              <w:rPr>
                <w:b/>
                <w:color w:val="1C1C1C"/>
                <w:sz w:val="17"/>
              </w:rPr>
              <w:t>Curriculum</w:t>
            </w:r>
          </w:p>
          <w:p w:rsidR="008B7900" w:rsidRDefault="008B7900" w:rsidP="007912B8">
            <w:pPr>
              <w:pStyle w:val="TableParagraph"/>
              <w:ind w:left="84" w:right="63"/>
              <w:rPr>
                <w:sz w:val="17"/>
              </w:rPr>
            </w:pPr>
            <w:r>
              <w:rPr>
                <w:color w:val="1C1C1C"/>
                <w:sz w:val="17"/>
              </w:rPr>
              <w:t>Children can interpret geographical information from a range of sources. They can communicate geographical information in a variety of ways.</w:t>
            </w:r>
          </w:p>
          <w:p w:rsidR="008B7900" w:rsidRDefault="008B7900" w:rsidP="007912B8">
            <w:pPr>
              <w:pStyle w:val="TableParagraph"/>
              <w:spacing w:before="119"/>
              <w:rPr>
                <w:sz w:val="17"/>
              </w:rPr>
            </w:pPr>
            <w:r>
              <w:rPr>
                <w:color w:val="1C1C1C"/>
                <w:sz w:val="17"/>
              </w:rPr>
              <w:t>Children can:</w:t>
            </w:r>
          </w:p>
          <w:p w:rsidR="008B7900" w:rsidRDefault="008B7900" w:rsidP="008B7900">
            <w:pPr>
              <w:pStyle w:val="TableParagraph"/>
              <w:numPr>
                <w:ilvl w:val="0"/>
                <w:numId w:val="28"/>
              </w:numPr>
              <w:tabs>
                <w:tab w:val="left" w:pos="443"/>
                <w:tab w:val="left" w:pos="444"/>
              </w:tabs>
              <w:spacing w:before="59" w:line="235" w:lineRule="auto"/>
              <w:ind w:right="86"/>
              <w:rPr>
                <w:sz w:val="17"/>
              </w:rPr>
            </w:pPr>
            <w:bookmarkStart w:id="42" w:name="a_use_world_maps,_atlases_and_globes_to_"/>
            <w:bookmarkEnd w:id="42"/>
            <w:r>
              <w:rPr>
                <w:color w:val="1C1C1C"/>
                <w:sz w:val="17"/>
              </w:rPr>
              <w:t>use world maps, atlases and globes to identify the countries, continents and oceans studied at this key</w:t>
            </w:r>
            <w:r>
              <w:rPr>
                <w:color w:val="1C1C1C"/>
                <w:spacing w:val="-26"/>
                <w:sz w:val="17"/>
              </w:rPr>
              <w:t xml:space="preserve"> </w:t>
            </w:r>
            <w:r>
              <w:rPr>
                <w:color w:val="1C1C1C"/>
                <w:sz w:val="17"/>
              </w:rPr>
              <w:t>stage;</w:t>
            </w:r>
          </w:p>
          <w:p w:rsidR="008B7900" w:rsidRDefault="008B7900" w:rsidP="008B7900">
            <w:pPr>
              <w:pStyle w:val="TableParagraph"/>
              <w:numPr>
                <w:ilvl w:val="0"/>
                <w:numId w:val="28"/>
              </w:numPr>
              <w:tabs>
                <w:tab w:val="left" w:pos="443"/>
                <w:tab w:val="left" w:pos="444"/>
              </w:tabs>
              <w:spacing w:before="57" w:line="237" w:lineRule="auto"/>
              <w:ind w:right="166"/>
              <w:rPr>
                <w:sz w:val="17"/>
              </w:rPr>
            </w:pPr>
            <w:bookmarkStart w:id="43" w:name="b_use_simple_compass_directions_and_loca"/>
            <w:bookmarkEnd w:id="43"/>
            <w:r>
              <w:rPr>
                <w:color w:val="1C1C1C"/>
                <w:sz w:val="17"/>
              </w:rPr>
              <w:t>use simple compass directions and locational and directional to describe the location of features and routes on a</w:t>
            </w:r>
            <w:r>
              <w:rPr>
                <w:color w:val="1C1C1C"/>
                <w:spacing w:val="-2"/>
                <w:sz w:val="17"/>
              </w:rPr>
              <w:t xml:space="preserve"> </w:t>
            </w:r>
            <w:r>
              <w:rPr>
                <w:color w:val="1C1C1C"/>
                <w:sz w:val="17"/>
              </w:rPr>
              <w:t>map;</w:t>
            </w:r>
          </w:p>
          <w:p w:rsidR="008B7900" w:rsidRDefault="008B7900" w:rsidP="008B7900">
            <w:pPr>
              <w:pStyle w:val="TableParagraph"/>
              <w:numPr>
                <w:ilvl w:val="0"/>
                <w:numId w:val="28"/>
              </w:numPr>
              <w:tabs>
                <w:tab w:val="left" w:pos="443"/>
                <w:tab w:val="left" w:pos="444"/>
              </w:tabs>
              <w:spacing w:before="61" w:line="235" w:lineRule="auto"/>
              <w:ind w:right="736"/>
              <w:rPr>
                <w:sz w:val="17"/>
              </w:rPr>
            </w:pPr>
            <w:bookmarkStart w:id="44" w:name="c_devise_a_simple_map;_and_use_and_const"/>
            <w:bookmarkEnd w:id="44"/>
            <w:r>
              <w:rPr>
                <w:color w:val="1C1C1C"/>
                <w:sz w:val="17"/>
              </w:rPr>
              <w:t>devise a simple map; and use and construct basic symbols in a</w:t>
            </w:r>
            <w:r>
              <w:rPr>
                <w:color w:val="1C1C1C"/>
                <w:spacing w:val="-2"/>
                <w:sz w:val="17"/>
              </w:rPr>
              <w:t xml:space="preserve"> </w:t>
            </w:r>
            <w:r>
              <w:rPr>
                <w:color w:val="1C1C1C"/>
                <w:sz w:val="17"/>
              </w:rPr>
              <w:t>key;</w:t>
            </w:r>
          </w:p>
          <w:p w:rsidR="008B7900" w:rsidRDefault="008B7900" w:rsidP="008B7900">
            <w:pPr>
              <w:pStyle w:val="TableParagraph"/>
              <w:numPr>
                <w:ilvl w:val="0"/>
                <w:numId w:val="28"/>
              </w:numPr>
              <w:tabs>
                <w:tab w:val="left" w:pos="443"/>
                <w:tab w:val="left" w:pos="444"/>
              </w:tabs>
              <w:spacing w:before="57" w:line="237" w:lineRule="auto"/>
              <w:ind w:right="185"/>
              <w:rPr>
                <w:sz w:val="17"/>
              </w:rPr>
            </w:pPr>
            <w:bookmarkStart w:id="45" w:name="d_use_simple_fieldwork_and_observational"/>
            <w:bookmarkEnd w:id="45"/>
            <w:r>
              <w:rPr>
                <w:color w:val="1C1C1C"/>
                <w:sz w:val="17"/>
              </w:rPr>
              <w:t>use simple fieldwork and observational skills to study the geography of the surrounding area, including key human</w:t>
            </w:r>
            <w:bookmarkStart w:id="46" w:name="Geographical_Skills_and_Fieldwork"/>
            <w:bookmarkEnd w:id="46"/>
            <w:r>
              <w:rPr>
                <w:color w:val="1C1C1C"/>
                <w:sz w:val="17"/>
              </w:rPr>
              <w:t xml:space="preserve"> and physical features, using a range of</w:t>
            </w:r>
            <w:r>
              <w:rPr>
                <w:color w:val="1C1C1C"/>
                <w:spacing w:val="-8"/>
                <w:sz w:val="17"/>
              </w:rPr>
              <w:t xml:space="preserve"> </w:t>
            </w:r>
            <w:r>
              <w:rPr>
                <w:color w:val="1C1C1C"/>
                <w:sz w:val="17"/>
              </w:rPr>
              <w:t>methods;</w:t>
            </w:r>
          </w:p>
          <w:p w:rsidR="008B7900" w:rsidRDefault="008B7900" w:rsidP="008B7900">
            <w:pPr>
              <w:pStyle w:val="TableParagraph"/>
              <w:numPr>
                <w:ilvl w:val="0"/>
                <w:numId w:val="28"/>
              </w:numPr>
              <w:tabs>
                <w:tab w:val="left" w:pos="444"/>
              </w:tabs>
              <w:spacing w:before="55"/>
              <w:ind w:right="71"/>
              <w:jc w:val="both"/>
              <w:rPr>
                <w:sz w:val="17"/>
              </w:rPr>
            </w:pPr>
            <w:bookmarkStart w:id="47" w:name="e_use_key_vocabulary_to_demonstrate_know"/>
            <w:bookmarkEnd w:id="47"/>
            <w:r>
              <w:rPr>
                <w:color w:val="1C1C1C"/>
                <w:sz w:val="17"/>
              </w:rPr>
              <w:t>use key vocabulary to demonstrate knowledge and understanding in this strand: compass, 4-point, direction, North, East, South, West, plan, record, observe, aerial view, key, map, symbols, direction, position, route, journey, the UK, changes, tally chart, pictogram, world map, country, continent, human,</w:t>
            </w:r>
            <w:r>
              <w:rPr>
                <w:color w:val="1C1C1C"/>
                <w:spacing w:val="-2"/>
                <w:sz w:val="17"/>
              </w:rPr>
              <w:t xml:space="preserve"> </w:t>
            </w:r>
            <w:r>
              <w:rPr>
                <w:color w:val="1C1C1C"/>
                <w:sz w:val="17"/>
              </w:rPr>
              <w:t>physical.</w:t>
            </w:r>
          </w:p>
        </w:tc>
        <w:tc>
          <w:tcPr>
            <w:tcW w:w="0" w:type="auto"/>
          </w:tcPr>
          <w:p w:rsidR="008B7900" w:rsidRDefault="008B7900" w:rsidP="007912B8">
            <w:pPr>
              <w:pStyle w:val="TableParagraph"/>
              <w:spacing w:before="23"/>
              <w:ind w:right="209"/>
              <w:rPr>
                <w:sz w:val="17"/>
              </w:rPr>
            </w:pPr>
            <w:bookmarkStart w:id="48" w:name="Children_begin_to_develop_their_map_skil"/>
            <w:bookmarkEnd w:id="48"/>
            <w:r>
              <w:rPr>
                <w:color w:val="1C1C1C"/>
                <w:sz w:val="17"/>
              </w:rPr>
              <w:t>Children begin to develop their map skills. They will be able to identify features on a map through the use of symbols and keys. Children begin to use fieldwork skills to monitor and explain patterns in human and physical features.</w:t>
            </w:r>
          </w:p>
          <w:p w:rsidR="008B7900" w:rsidRDefault="008B7900" w:rsidP="007912B8">
            <w:pPr>
              <w:pStyle w:val="TableParagraph"/>
              <w:rPr>
                <w:b/>
                <w:sz w:val="17"/>
              </w:rPr>
            </w:pPr>
            <w:r>
              <w:rPr>
                <w:b/>
                <w:color w:val="1C1C1C"/>
                <w:sz w:val="17"/>
              </w:rPr>
              <w:t>KS2 Geography National Curriculum</w:t>
            </w:r>
          </w:p>
          <w:p w:rsidR="008B7900" w:rsidRDefault="008B7900" w:rsidP="007912B8">
            <w:pPr>
              <w:pStyle w:val="TableParagraph"/>
              <w:ind w:right="67"/>
              <w:rPr>
                <w:sz w:val="17"/>
              </w:rPr>
            </w:pPr>
            <w:r>
              <w:rPr>
                <w:color w:val="1C1C1C"/>
                <w:sz w:val="17"/>
              </w:rPr>
              <w:t xml:space="preserve">Children collect, </w:t>
            </w:r>
            <w:proofErr w:type="spellStart"/>
            <w:r>
              <w:rPr>
                <w:color w:val="1C1C1C"/>
                <w:sz w:val="17"/>
              </w:rPr>
              <w:t>analyse</w:t>
            </w:r>
            <w:proofErr w:type="spellEnd"/>
            <w:r>
              <w:rPr>
                <w:color w:val="1C1C1C"/>
                <w:sz w:val="17"/>
              </w:rPr>
              <w:t xml:space="preserve"> and communicate a range of data gathered through fieldwork that deepens their understanding of geographical processes. They interpret a range of sources of geographical information including maps, diagrams, globes, aerial photographs and Geographical Information Systems (GIS).</w:t>
            </w:r>
          </w:p>
          <w:p w:rsidR="008B7900" w:rsidRDefault="008B7900" w:rsidP="007912B8">
            <w:pPr>
              <w:pStyle w:val="TableParagraph"/>
              <w:spacing w:before="119"/>
              <w:rPr>
                <w:sz w:val="17"/>
              </w:rPr>
            </w:pPr>
            <w:r>
              <w:rPr>
                <w:color w:val="1C1C1C"/>
                <w:sz w:val="17"/>
              </w:rPr>
              <w:t>Children</w:t>
            </w:r>
            <w:r>
              <w:rPr>
                <w:color w:val="1C1C1C"/>
                <w:spacing w:val="-7"/>
                <w:sz w:val="17"/>
              </w:rPr>
              <w:t xml:space="preserve"> </w:t>
            </w:r>
            <w:r>
              <w:rPr>
                <w:color w:val="1C1C1C"/>
                <w:sz w:val="17"/>
              </w:rPr>
              <w:t>can:</w:t>
            </w:r>
          </w:p>
          <w:p w:rsidR="008B7900" w:rsidRDefault="008B7900" w:rsidP="008B7900">
            <w:pPr>
              <w:pStyle w:val="TableParagraph"/>
              <w:numPr>
                <w:ilvl w:val="0"/>
                <w:numId w:val="27"/>
              </w:numPr>
              <w:tabs>
                <w:tab w:val="left" w:pos="443"/>
                <w:tab w:val="left" w:pos="444"/>
              </w:tabs>
              <w:spacing w:before="59" w:line="235" w:lineRule="auto"/>
              <w:ind w:right="217"/>
              <w:rPr>
                <w:sz w:val="17"/>
              </w:rPr>
            </w:pPr>
            <w:r>
              <w:rPr>
                <w:color w:val="1C1C1C"/>
                <w:sz w:val="17"/>
              </w:rPr>
              <w:t>use maps, atlases, globes and digital/computer mapping to locate countries and describe features</w:t>
            </w:r>
            <w:r>
              <w:rPr>
                <w:color w:val="1C1C1C"/>
                <w:spacing w:val="-8"/>
                <w:sz w:val="17"/>
              </w:rPr>
              <w:t xml:space="preserve"> </w:t>
            </w:r>
            <w:r>
              <w:rPr>
                <w:color w:val="1C1C1C"/>
                <w:sz w:val="17"/>
              </w:rPr>
              <w:t>studied;</w:t>
            </w:r>
          </w:p>
          <w:p w:rsidR="008B7900" w:rsidRDefault="008B7900" w:rsidP="008B7900">
            <w:pPr>
              <w:pStyle w:val="TableParagraph"/>
              <w:numPr>
                <w:ilvl w:val="0"/>
                <w:numId w:val="27"/>
              </w:numPr>
              <w:tabs>
                <w:tab w:val="left" w:pos="443"/>
                <w:tab w:val="left" w:pos="444"/>
              </w:tabs>
              <w:spacing w:before="57" w:line="237" w:lineRule="auto"/>
              <w:ind w:right="479"/>
              <w:rPr>
                <w:sz w:val="17"/>
              </w:rPr>
            </w:pPr>
            <w:bookmarkStart w:id="49" w:name="b_use_symbols_and_keys_(including_the_us"/>
            <w:bookmarkEnd w:id="49"/>
            <w:r>
              <w:rPr>
                <w:color w:val="1C1C1C"/>
                <w:sz w:val="17"/>
              </w:rPr>
              <w:t>use symbols and keys (including the use of Ordnance Survey maps), to build their knowledge of the United Kingdom and the wider</w:t>
            </w:r>
            <w:r>
              <w:rPr>
                <w:color w:val="1C1C1C"/>
                <w:spacing w:val="-2"/>
                <w:sz w:val="17"/>
              </w:rPr>
              <w:t xml:space="preserve"> </w:t>
            </w:r>
            <w:r>
              <w:rPr>
                <w:color w:val="1C1C1C"/>
                <w:sz w:val="17"/>
              </w:rPr>
              <w:t>world;</w:t>
            </w:r>
          </w:p>
          <w:p w:rsidR="008B7900" w:rsidRDefault="008B7900" w:rsidP="008B7900">
            <w:pPr>
              <w:pStyle w:val="TableParagraph"/>
              <w:numPr>
                <w:ilvl w:val="0"/>
                <w:numId w:val="27"/>
              </w:numPr>
              <w:tabs>
                <w:tab w:val="left" w:pos="443"/>
                <w:tab w:val="left" w:pos="444"/>
              </w:tabs>
              <w:spacing w:before="59" w:line="237" w:lineRule="auto"/>
              <w:ind w:right="465"/>
              <w:rPr>
                <w:sz w:val="17"/>
              </w:rPr>
            </w:pPr>
            <w:bookmarkStart w:id="50" w:name="c_use_fieldwork_to_observe_and_present_t"/>
            <w:bookmarkEnd w:id="50"/>
            <w:r>
              <w:rPr>
                <w:color w:val="1C1C1C"/>
                <w:sz w:val="17"/>
              </w:rPr>
              <w:t>use fieldwork to observe and present the human and physical features in the local area using sketch maps, plans and digital</w:t>
            </w:r>
            <w:r>
              <w:rPr>
                <w:color w:val="1C1C1C"/>
                <w:spacing w:val="-1"/>
                <w:sz w:val="17"/>
              </w:rPr>
              <w:t xml:space="preserve"> </w:t>
            </w:r>
            <w:r>
              <w:rPr>
                <w:color w:val="1C1C1C"/>
                <w:sz w:val="17"/>
              </w:rPr>
              <w:t>technologies;</w:t>
            </w:r>
          </w:p>
          <w:p w:rsidR="008B7900" w:rsidRDefault="008B7900" w:rsidP="008B7900">
            <w:pPr>
              <w:pStyle w:val="TableParagraph"/>
              <w:numPr>
                <w:ilvl w:val="0"/>
                <w:numId w:val="27"/>
              </w:numPr>
              <w:tabs>
                <w:tab w:val="left" w:pos="444"/>
              </w:tabs>
              <w:spacing w:before="57" w:line="237" w:lineRule="auto"/>
              <w:ind w:right="73"/>
              <w:jc w:val="both"/>
              <w:rPr>
                <w:sz w:val="17"/>
              </w:rPr>
            </w:pPr>
            <w:r>
              <w:rPr>
                <w:color w:val="1C1C1C"/>
                <w:sz w:val="17"/>
              </w:rPr>
              <w:t>use key vocabulary to demonstrate knowledge and understanding in this strand: sketch map, map, aerial view, feature, annotation, landmark, distance, key, symbol, land use, urban, rural, population,</w:t>
            </w:r>
            <w:r>
              <w:rPr>
                <w:color w:val="1C1C1C"/>
                <w:spacing w:val="-7"/>
                <w:sz w:val="17"/>
              </w:rPr>
              <w:t xml:space="preserve"> </w:t>
            </w:r>
            <w:r>
              <w:rPr>
                <w:color w:val="1C1C1C"/>
                <w:sz w:val="17"/>
              </w:rPr>
              <w:t>coordinates.</w:t>
            </w:r>
          </w:p>
        </w:tc>
        <w:tc>
          <w:tcPr>
            <w:tcW w:w="0" w:type="auto"/>
          </w:tcPr>
          <w:p w:rsidR="008B7900" w:rsidRDefault="008B7900" w:rsidP="007912B8">
            <w:pPr>
              <w:pStyle w:val="TableParagraph"/>
              <w:spacing w:before="23"/>
              <w:ind w:right="206"/>
              <w:rPr>
                <w:sz w:val="17"/>
              </w:rPr>
            </w:pPr>
            <w:bookmarkStart w:id="51" w:name="Children_build_on_their_map_skills_by_co"/>
            <w:bookmarkEnd w:id="51"/>
            <w:r>
              <w:rPr>
                <w:color w:val="1C1C1C"/>
                <w:sz w:val="17"/>
              </w:rPr>
              <w:t>Children build on their map skills by communicating locations through grid references and coordinates. They also explain what makes a good map symbol and why. Children focus on observing and recording the changes of human features over</w:t>
            </w:r>
            <w:bookmarkStart w:id="52" w:name="KS2_Geography_National_CurriculumChildre"/>
            <w:bookmarkEnd w:id="52"/>
            <w:r>
              <w:rPr>
                <w:color w:val="1C1C1C"/>
                <w:sz w:val="17"/>
              </w:rPr>
              <w:t xml:space="preserve"> time, for example trade patterns.</w:t>
            </w:r>
          </w:p>
          <w:p w:rsidR="008B7900" w:rsidRDefault="008B7900" w:rsidP="007912B8">
            <w:pPr>
              <w:pStyle w:val="TableParagraph"/>
              <w:rPr>
                <w:b/>
                <w:sz w:val="17"/>
              </w:rPr>
            </w:pPr>
            <w:r>
              <w:rPr>
                <w:b/>
                <w:color w:val="1C1C1C"/>
                <w:sz w:val="17"/>
              </w:rPr>
              <w:t>KS2 Geography National Curriculum</w:t>
            </w:r>
          </w:p>
          <w:p w:rsidR="008B7900" w:rsidRDefault="008B7900" w:rsidP="007912B8">
            <w:pPr>
              <w:pStyle w:val="TableParagraph"/>
              <w:ind w:right="159"/>
              <w:rPr>
                <w:sz w:val="17"/>
              </w:rPr>
            </w:pPr>
            <w:r>
              <w:rPr>
                <w:color w:val="1C1C1C"/>
                <w:sz w:val="17"/>
              </w:rPr>
              <w:t xml:space="preserve">Children will become confident in collecting, </w:t>
            </w:r>
            <w:proofErr w:type="spellStart"/>
            <w:r>
              <w:rPr>
                <w:color w:val="1C1C1C"/>
                <w:sz w:val="17"/>
              </w:rPr>
              <w:t>analysing</w:t>
            </w:r>
            <w:proofErr w:type="spellEnd"/>
            <w:r>
              <w:rPr>
                <w:color w:val="1C1C1C"/>
                <w:sz w:val="17"/>
              </w:rPr>
              <w:t>, and communicating a range of data. Children can explain how the Earth’s features at different scales are shaped, interconnected and change over time.</w:t>
            </w:r>
          </w:p>
          <w:p w:rsidR="008B7900" w:rsidRDefault="008B7900" w:rsidP="007912B8">
            <w:pPr>
              <w:pStyle w:val="TableParagraph"/>
              <w:spacing w:before="119"/>
              <w:rPr>
                <w:sz w:val="17"/>
              </w:rPr>
            </w:pPr>
            <w:bookmarkStart w:id="53" w:name="Children_can:_"/>
            <w:bookmarkEnd w:id="53"/>
            <w:r>
              <w:rPr>
                <w:color w:val="1C1C1C"/>
                <w:sz w:val="17"/>
              </w:rPr>
              <w:t>Children can:</w:t>
            </w:r>
          </w:p>
          <w:p w:rsidR="008B7900" w:rsidRDefault="008B7900" w:rsidP="008B7900">
            <w:pPr>
              <w:pStyle w:val="TableParagraph"/>
              <w:numPr>
                <w:ilvl w:val="0"/>
                <w:numId w:val="26"/>
              </w:numPr>
              <w:tabs>
                <w:tab w:val="left" w:pos="443"/>
                <w:tab w:val="left" w:pos="444"/>
              </w:tabs>
              <w:spacing w:before="59" w:line="235" w:lineRule="auto"/>
              <w:ind w:right="217"/>
              <w:rPr>
                <w:sz w:val="17"/>
              </w:rPr>
            </w:pPr>
            <w:bookmarkStart w:id="54" w:name="a_use_maps,_atlases,_globes_and_digital/"/>
            <w:bookmarkEnd w:id="54"/>
            <w:r>
              <w:rPr>
                <w:color w:val="1C1C1C"/>
                <w:sz w:val="17"/>
              </w:rPr>
              <w:t>use maps, atlases, globes and digital/computer mapping to locate countries and describe</w:t>
            </w:r>
            <w:r>
              <w:rPr>
                <w:color w:val="1C1C1C"/>
                <w:spacing w:val="-3"/>
                <w:sz w:val="17"/>
              </w:rPr>
              <w:t xml:space="preserve"> </w:t>
            </w:r>
            <w:r>
              <w:rPr>
                <w:color w:val="1C1C1C"/>
                <w:sz w:val="17"/>
              </w:rPr>
              <w:t>features;</w:t>
            </w:r>
          </w:p>
          <w:p w:rsidR="008B7900" w:rsidRDefault="008B7900" w:rsidP="008B7900">
            <w:pPr>
              <w:pStyle w:val="TableParagraph"/>
              <w:numPr>
                <w:ilvl w:val="0"/>
                <w:numId w:val="26"/>
              </w:numPr>
              <w:tabs>
                <w:tab w:val="left" w:pos="443"/>
                <w:tab w:val="left" w:pos="444"/>
              </w:tabs>
              <w:spacing w:before="55"/>
              <w:ind w:right="156"/>
              <w:rPr>
                <w:sz w:val="17"/>
              </w:rPr>
            </w:pPr>
            <w:bookmarkStart w:id="55" w:name="b_use_the_eight_points_of_a_compass,_fou"/>
            <w:bookmarkEnd w:id="55"/>
            <w:r>
              <w:rPr>
                <w:color w:val="1C1C1C"/>
                <w:sz w:val="17"/>
              </w:rPr>
              <w:t>use the eight points of a compass, four and six-figure grid references, symbols and key (including the use of Ordnance Survey maps) to build their knowledge of the United Kingdom and the wider</w:t>
            </w:r>
            <w:r>
              <w:rPr>
                <w:color w:val="1C1C1C"/>
                <w:spacing w:val="-2"/>
                <w:sz w:val="17"/>
              </w:rPr>
              <w:t xml:space="preserve"> </w:t>
            </w:r>
            <w:r>
              <w:rPr>
                <w:color w:val="1C1C1C"/>
                <w:sz w:val="17"/>
              </w:rPr>
              <w:t>world;</w:t>
            </w:r>
          </w:p>
          <w:p w:rsidR="008B7900" w:rsidRDefault="008B7900" w:rsidP="008B7900">
            <w:pPr>
              <w:pStyle w:val="TableParagraph"/>
              <w:numPr>
                <w:ilvl w:val="0"/>
                <w:numId w:val="26"/>
              </w:numPr>
              <w:tabs>
                <w:tab w:val="left" w:pos="443"/>
                <w:tab w:val="left" w:pos="444"/>
              </w:tabs>
              <w:spacing w:before="55" w:line="237" w:lineRule="auto"/>
              <w:ind w:right="235"/>
              <w:rPr>
                <w:sz w:val="17"/>
              </w:rPr>
            </w:pPr>
            <w:bookmarkStart w:id="56" w:name="c_use_fieldwork_to_observe,_measure,_rec"/>
            <w:bookmarkEnd w:id="56"/>
            <w:r>
              <w:rPr>
                <w:color w:val="1C1C1C"/>
                <w:sz w:val="17"/>
              </w:rPr>
              <w:t>use fieldwork to observe, measure, record and present human features using a range of methods, including sketch maps, plans and graphs, and digital</w:t>
            </w:r>
            <w:r>
              <w:rPr>
                <w:color w:val="1C1C1C"/>
                <w:spacing w:val="-23"/>
                <w:sz w:val="17"/>
              </w:rPr>
              <w:t xml:space="preserve"> </w:t>
            </w:r>
            <w:r>
              <w:rPr>
                <w:color w:val="1C1C1C"/>
                <w:sz w:val="17"/>
              </w:rPr>
              <w:t>technologies;</w:t>
            </w:r>
          </w:p>
          <w:p w:rsidR="008B7900" w:rsidRDefault="008B7900" w:rsidP="008B7900">
            <w:pPr>
              <w:pStyle w:val="TableParagraph"/>
              <w:numPr>
                <w:ilvl w:val="0"/>
                <w:numId w:val="26"/>
              </w:numPr>
              <w:tabs>
                <w:tab w:val="left" w:pos="443"/>
                <w:tab w:val="left" w:pos="444"/>
              </w:tabs>
              <w:spacing w:before="56" w:line="237" w:lineRule="auto"/>
              <w:ind w:right="335"/>
              <w:rPr>
                <w:sz w:val="17"/>
              </w:rPr>
            </w:pPr>
            <w:bookmarkStart w:id="57" w:name="d_use_key_vocabulary_to_demonstrate_know"/>
            <w:bookmarkEnd w:id="57"/>
            <w:r>
              <w:rPr>
                <w:color w:val="1C1C1C"/>
                <w:sz w:val="17"/>
              </w:rPr>
              <w:t>use key vocabulary to demonstrate knowledge and understanding in this strand: atlas, index, coordinates, latitude, longitude, key, symbol, Ordnance Survey, Silva compass, legend, borders, fieldwork, measure, observe, record, map, sketch,</w:t>
            </w:r>
            <w:r>
              <w:rPr>
                <w:color w:val="1C1C1C"/>
                <w:spacing w:val="-4"/>
                <w:sz w:val="17"/>
              </w:rPr>
              <w:t xml:space="preserve"> </w:t>
            </w:r>
            <w:r>
              <w:rPr>
                <w:color w:val="1C1C1C"/>
                <w:sz w:val="17"/>
              </w:rPr>
              <w:t>graph.</w:t>
            </w:r>
          </w:p>
        </w:tc>
      </w:tr>
    </w:tbl>
    <w:p w:rsidR="009A3720" w:rsidRDefault="008B7900" w:rsidP="00663831">
      <w:pPr>
        <w:rPr>
          <w:rFonts w:ascii="Arial" w:hAnsi="Arial" w:cs="Arial"/>
          <w:b/>
          <w:sz w:val="24"/>
          <w:szCs w:val="24"/>
        </w:rPr>
      </w:pPr>
      <w:r w:rsidRPr="00C84448">
        <w:rPr>
          <w:rFonts w:eastAsiaTheme="minorEastAsia" w:hAnsi="Calibri"/>
          <w:noProof/>
          <w:color w:val="000000" w:themeColor="text1"/>
          <w:kern w:val="24"/>
          <w:sz w:val="28"/>
          <w:szCs w:val="28"/>
          <w:lang w:eastAsia="en-GB"/>
        </w:rPr>
        <mc:AlternateContent>
          <mc:Choice Requires="wps">
            <w:drawing>
              <wp:anchor distT="45720" distB="45720" distL="114300" distR="114300" simplePos="0" relativeHeight="251735040" behindDoc="0" locked="0" layoutInCell="1" allowOverlap="1" wp14:anchorId="00EC05B7" wp14:editId="79A3EC62">
                <wp:simplePos x="0" y="0"/>
                <wp:positionH relativeFrom="margin">
                  <wp:posOffset>25879</wp:posOffset>
                </wp:positionH>
                <wp:positionV relativeFrom="paragraph">
                  <wp:posOffset>214510</wp:posOffset>
                </wp:positionV>
                <wp:extent cx="6861810" cy="1404620"/>
                <wp:effectExtent l="0" t="0" r="1524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1810" cy="1404620"/>
                        </a:xfrm>
                        <a:prstGeom prst="rect">
                          <a:avLst/>
                        </a:prstGeom>
                        <a:solidFill>
                          <a:srgbClr val="FFFFFF"/>
                        </a:solidFill>
                        <a:ln w="9525">
                          <a:solidFill>
                            <a:srgbClr val="000000"/>
                          </a:solidFill>
                          <a:miter lim="800000"/>
                          <a:headEnd/>
                          <a:tailEnd/>
                        </a:ln>
                      </wps:spPr>
                      <wps:txbx>
                        <w:txbxContent>
                          <w:p w:rsidR="007912B8" w:rsidRPr="00C84448" w:rsidRDefault="007912B8" w:rsidP="00C84448">
                            <w:pPr>
                              <w:pStyle w:val="NormalWeb"/>
                              <w:spacing w:before="200" w:beforeAutospacing="0" w:after="0" w:afterAutospacing="0" w:line="216" w:lineRule="auto"/>
                              <w:rPr>
                                <w:rFonts w:asciiTheme="minorHAnsi" w:eastAsiaTheme="minorEastAsia" w:hAnsi="Calibri" w:cstheme="minorBidi"/>
                                <w:b/>
                                <w:color w:val="000000" w:themeColor="text1"/>
                                <w:kern w:val="24"/>
                              </w:rPr>
                            </w:pPr>
                            <w:r>
                              <w:rPr>
                                <w:rFonts w:asciiTheme="minorHAnsi" w:eastAsiaTheme="minorEastAsia" w:hAnsi="Calibri" w:cstheme="minorBidi"/>
                                <w:b/>
                                <w:color w:val="000000" w:themeColor="text1"/>
                                <w:kern w:val="24"/>
                              </w:rPr>
                              <w:t xml:space="preserve">N.B </w:t>
                            </w:r>
                            <w:r w:rsidRPr="00C84448">
                              <w:rPr>
                                <w:rFonts w:asciiTheme="minorHAnsi" w:eastAsiaTheme="minorEastAsia" w:hAnsi="Calibri" w:cstheme="minorBidi"/>
                                <w:b/>
                                <w:color w:val="000000" w:themeColor="text1"/>
                                <w:kern w:val="24"/>
                              </w:rPr>
                              <w:t>Skills Progression:</w:t>
                            </w:r>
                          </w:p>
                          <w:p w:rsidR="007912B8" w:rsidRPr="003C6DE8" w:rsidRDefault="007912B8" w:rsidP="00C84448">
                            <w:pPr>
                              <w:pStyle w:val="NormalWeb"/>
                              <w:spacing w:before="200" w:beforeAutospacing="0" w:after="0" w:afterAutospacing="0" w:line="216" w:lineRule="auto"/>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 xml:space="preserve">This table is taken from the </w:t>
                            </w:r>
                            <w:proofErr w:type="spellStart"/>
                            <w:r>
                              <w:rPr>
                                <w:rFonts w:asciiTheme="minorHAnsi" w:eastAsiaTheme="minorEastAsia" w:hAnsi="Calibri" w:cstheme="minorBidi"/>
                                <w:color w:val="000000" w:themeColor="text1"/>
                                <w:kern w:val="24"/>
                              </w:rPr>
                              <w:t>Twinkl</w:t>
                            </w:r>
                            <w:proofErr w:type="spellEnd"/>
                            <w:r>
                              <w:rPr>
                                <w:rFonts w:asciiTheme="minorHAnsi" w:eastAsiaTheme="minorEastAsia" w:hAnsi="Calibri" w:cstheme="minorBidi"/>
                                <w:color w:val="000000" w:themeColor="text1"/>
                                <w:kern w:val="24"/>
                              </w:rPr>
                              <w:t xml:space="preserve"> Geography </w:t>
                            </w:r>
                            <w:proofErr w:type="spellStart"/>
                            <w:r>
                              <w:rPr>
                                <w:rFonts w:asciiTheme="minorHAnsi" w:eastAsiaTheme="minorEastAsia" w:hAnsi="Calibri" w:cstheme="minorBidi"/>
                                <w:i/>
                                <w:color w:val="000000" w:themeColor="text1"/>
                                <w:kern w:val="24"/>
                              </w:rPr>
                              <w:t>Planit</w:t>
                            </w:r>
                            <w:proofErr w:type="spellEnd"/>
                            <w:r>
                              <w:rPr>
                                <w:rFonts w:asciiTheme="minorHAnsi" w:eastAsiaTheme="minorEastAsia" w:hAnsi="Calibri" w:cstheme="minorBidi"/>
                                <w:i/>
                                <w:color w:val="000000" w:themeColor="text1"/>
                                <w:kern w:val="24"/>
                              </w:rPr>
                              <w:t>!</w:t>
                            </w:r>
                            <w:r>
                              <w:rPr>
                                <w:rFonts w:asciiTheme="minorHAnsi" w:eastAsiaTheme="minorEastAsia" w:hAnsi="Calibri" w:cstheme="minorBidi"/>
                                <w:color w:val="000000" w:themeColor="text1"/>
                                <w:kern w:val="24"/>
                              </w:rPr>
                              <w:t xml:space="preserve"> Resource pack. It confirms the skills progression which underpins the </w:t>
                            </w:r>
                            <w:proofErr w:type="spellStart"/>
                            <w:r>
                              <w:rPr>
                                <w:rFonts w:asciiTheme="minorHAnsi" w:eastAsiaTheme="minorEastAsia" w:hAnsi="Calibri" w:cstheme="minorBidi"/>
                                <w:color w:val="000000" w:themeColor="text1"/>
                                <w:kern w:val="24"/>
                              </w:rPr>
                              <w:t>Twinkl</w:t>
                            </w:r>
                            <w:proofErr w:type="spellEnd"/>
                            <w:r>
                              <w:rPr>
                                <w:rFonts w:asciiTheme="minorHAnsi" w:eastAsiaTheme="minorEastAsia" w:hAnsi="Calibri" w:cstheme="minorBidi"/>
                                <w:color w:val="000000" w:themeColor="text1"/>
                                <w:kern w:val="24"/>
                              </w:rPr>
                              <w:t xml:space="preserve"> schemes of work used by Brentry. Original units, which have been tailored to classes at Brentry, have also been written to meet these objectives.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0EC05B7" id="_x0000_t202" coordsize="21600,21600" o:spt="202" path="m,l,21600r21600,l21600,xe">
                <v:stroke joinstyle="miter"/>
                <v:path gradientshapeok="t" o:connecttype="rect"/>
              </v:shapetype>
              <v:shape id="Text Box 2" o:spid="_x0000_s1026" type="#_x0000_t202" style="position:absolute;margin-left:2.05pt;margin-top:16.9pt;width:540.3pt;height:110.6pt;z-index:2517350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">
                <v:textbox style="mso-fit-shape-to-text:t">
                  <w:txbxContent>
                    <w:p w:rsidR="007912B8" w:rsidRPr="00C84448" w:rsidRDefault="007912B8" w:rsidP="00C84448">
                      <w:pPr>
                        <w:pStyle w:val="NormalWeb"/>
                        <w:spacing w:before="200" w:beforeAutospacing="0" w:after="0" w:afterAutospacing="0" w:line="216" w:lineRule="auto"/>
                        <w:rPr>
                          <w:rFonts w:asciiTheme="minorHAnsi" w:eastAsiaTheme="minorEastAsia" w:hAnsi="Calibri" w:cstheme="minorBidi"/>
                          <w:b/>
                          <w:color w:val="000000" w:themeColor="text1"/>
                          <w:kern w:val="24"/>
                        </w:rPr>
                      </w:pPr>
                      <w:r>
                        <w:rPr>
                          <w:rFonts w:asciiTheme="minorHAnsi" w:eastAsiaTheme="minorEastAsia" w:hAnsi="Calibri" w:cstheme="minorBidi"/>
                          <w:b/>
                          <w:color w:val="000000" w:themeColor="text1"/>
                          <w:kern w:val="24"/>
                        </w:rPr>
                        <w:t xml:space="preserve">N.B </w:t>
                      </w:r>
                      <w:r w:rsidRPr="00C84448">
                        <w:rPr>
                          <w:rFonts w:asciiTheme="minorHAnsi" w:eastAsiaTheme="minorEastAsia" w:hAnsi="Calibri" w:cstheme="minorBidi"/>
                          <w:b/>
                          <w:color w:val="000000" w:themeColor="text1"/>
                          <w:kern w:val="24"/>
                        </w:rPr>
                        <w:t>Skills Progression:</w:t>
                      </w:r>
                    </w:p>
                    <w:p w:rsidR="007912B8" w:rsidRPr="003C6DE8" w:rsidRDefault="007912B8" w:rsidP="00C84448">
                      <w:pPr>
                        <w:pStyle w:val="NormalWeb"/>
                        <w:spacing w:before="200" w:beforeAutospacing="0" w:after="0" w:afterAutospacing="0" w:line="216" w:lineRule="auto"/>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 xml:space="preserve">This table is taken from the Twinkl Geography </w:t>
                      </w:r>
                      <w:r>
                        <w:rPr>
                          <w:rFonts w:asciiTheme="minorHAnsi" w:eastAsiaTheme="minorEastAsia" w:hAnsi="Calibri" w:cstheme="minorBidi"/>
                          <w:i/>
                          <w:color w:val="000000" w:themeColor="text1"/>
                          <w:kern w:val="24"/>
                        </w:rPr>
                        <w:t>Planit!</w:t>
                      </w:r>
                      <w:r>
                        <w:rPr>
                          <w:rFonts w:asciiTheme="minorHAnsi" w:eastAsiaTheme="minorEastAsia" w:hAnsi="Calibri" w:cstheme="minorBidi"/>
                          <w:color w:val="000000" w:themeColor="text1"/>
                          <w:kern w:val="24"/>
                        </w:rPr>
                        <w:t xml:space="preserve"> Resource pack. It confirms the skills progression which underpins the Twinkl schemes of work used by Brentry. Original units, which have been tailored to classes at Brentry, have also been written to meet these objectives.</w:t>
                      </w:r>
                    </w:p>
                  </w:txbxContent>
                </v:textbox>
                <w10:wrap type="square" anchorx="margin"/>
              </v:shape>
            </w:pict>
          </mc:Fallback>
        </mc:AlternateContent>
      </w:r>
      <w:r w:rsidR="009A3720">
        <w:rPr>
          <w:rFonts w:ascii="Arial" w:hAnsi="Arial" w:cs="Arial"/>
          <w:b/>
          <w:sz w:val="24"/>
          <w:szCs w:val="24"/>
        </w:rPr>
        <w:br/>
      </w:r>
      <w:r w:rsidR="009A3720">
        <w:rPr>
          <w:rFonts w:ascii="Arial" w:hAnsi="Arial" w:cs="Arial"/>
          <w:b/>
          <w:sz w:val="24"/>
          <w:szCs w:val="24"/>
        </w:rPr>
        <w:br/>
      </w:r>
      <w:r w:rsidR="009A3720">
        <w:rPr>
          <w:rFonts w:ascii="Arial" w:hAnsi="Arial" w:cs="Arial"/>
          <w:b/>
          <w:sz w:val="24"/>
          <w:szCs w:val="24"/>
        </w:rPr>
        <w:br/>
      </w:r>
      <w:r w:rsidR="009A3720">
        <w:rPr>
          <w:rFonts w:ascii="Arial" w:hAnsi="Arial" w:cs="Arial"/>
          <w:b/>
          <w:sz w:val="24"/>
          <w:szCs w:val="24"/>
        </w:rPr>
        <w:br/>
      </w:r>
      <w:r w:rsidR="009A3720">
        <w:rPr>
          <w:rFonts w:ascii="Arial" w:hAnsi="Arial" w:cs="Arial"/>
          <w:b/>
          <w:sz w:val="24"/>
          <w:szCs w:val="24"/>
        </w:rPr>
        <w:br/>
      </w:r>
    </w:p>
    <w:p w:rsidR="009A3720" w:rsidRDefault="009A3720" w:rsidP="00663831">
      <w:pPr>
        <w:spacing w:line="235" w:lineRule="auto"/>
        <w:rPr>
          <w:sz w:val="17"/>
        </w:rPr>
      </w:pPr>
      <w:r>
        <w:rPr>
          <w:sz w:val="17"/>
        </w:rPr>
        <w:br/>
      </w:r>
    </w:p>
    <w:p w:rsidR="009A3720" w:rsidRDefault="009A3720" w:rsidP="00663831">
      <w:pPr>
        <w:spacing w:line="235" w:lineRule="auto"/>
        <w:rPr>
          <w:sz w:val="17"/>
        </w:rPr>
      </w:pPr>
    </w:p>
    <w:p w:rsidR="009A3720" w:rsidRDefault="009A3720" w:rsidP="00663831">
      <w:pPr>
        <w:spacing w:line="235" w:lineRule="auto"/>
        <w:rPr>
          <w:sz w:val="17"/>
        </w:rPr>
      </w:pPr>
    </w:p>
    <w:p w:rsidR="009A3720" w:rsidRDefault="009A3720" w:rsidP="00663831">
      <w:pPr>
        <w:spacing w:line="235" w:lineRule="auto"/>
        <w:rPr>
          <w:sz w:val="17"/>
        </w:rPr>
      </w:pPr>
    </w:p>
    <w:p w:rsidR="009A3720" w:rsidRDefault="009A3720" w:rsidP="00663831">
      <w:pPr>
        <w:spacing w:line="235" w:lineRule="auto"/>
        <w:rPr>
          <w:sz w:val="17"/>
        </w:rPr>
      </w:pPr>
    </w:p>
    <w:p w:rsidR="009A3720" w:rsidRDefault="009A3720" w:rsidP="00663831">
      <w:pPr>
        <w:spacing w:line="235" w:lineRule="auto"/>
        <w:rPr>
          <w:sz w:val="17"/>
        </w:rPr>
      </w:pPr>
    </w:p>
    <w:p w:rsidR="009A3720" w:rsidRDefault="009A3720" w:rsidP="00663831">
      <w:pPr>
        <w:spacing w:line="235" w:lineRule="auto"/>
        <w:rPr>
          <w:sz w:val="17"/>
        </w:rPr>
      </w:pPr>
    </w:p>
    <w:p w:rsidR="009A3720" w:rsidRDefault="009A3720" w:rsidP="00663831">
      <w:pPr>
        <w:spacing w:line="235" w:lineRule="auto"/>
        <w:rPr>
          <w:sz w:val="17"/>
        </w:rPr>
      </w:pPr>
    </w:p>
    <w:p w:rsidR="00663831" w:rsidRDefault="009A3720" w:rsidP="00663831">
      <w:pPr>
        <w:spacing w:line="235" w:lineRule="auto"/>
        <w:rPr>
          <w:sz w:val="17"/>
        </w:rPr>
        <w:sectPr w:rsidR="00663831" w:rsidSect="008B7900">
          <w:type w:val="continuous"/>
          <w:pgSz w:w="11910" w:h="16840"/>
          <w:pgMar w:top="460" w:right="280" w:bottom="460" w:left="800" w:header="720" w:footer="720" w:gutter="0"/>
          <w:cols w:space="720"/>
        </w:sectPr>
      </w:pPr>
      <w:r>
        <w:rPr>
          <w:sz w:val="17"/>
        </w:rPr>
        <w:br/>
      </w:r>
    </w:p>
    <w:p w:rsidR="00663831" w:rsidRDefault="00663831" w:rsidP="00663831">
      <w:pPr>
        <w:spacing w:line="237" w:lineRule="auto"/>
        <w:rPr>
          <w:sz w:val="17"/>
        </w:rPr>
        <w:sectPr w:rsidR="00663831" w:rsidSect="008B7900">
          <w:type w:val="continuous"/>
          <w:pgSz w:w="11910" w:h="16840"/>
          <w:pgMar w:top="460" w:right="280" w:bottom="460" w:left="800" w:header="720" w:footer="720" w:gutter="0"/>
          <w:cols w:space="720"/>
        </w:sectPr>
      </w:pPr>
    </w:p>
    <w:p w:rsidR="009A3720" w:rsidRPr="003C6DE8" w:rsidRDefault="009A3720" w:rsidP="002163AD">
      <w:pPr>
        <w:pStyle w:val="NormalWeb"/>
        <w:spacing w:before="200" w:beforeAutospacing="0" w:after="0" w:afterAutospacing="0" w:line="216" w:lineRule="auto"/>
        <w:rPr>
          <w:rFonts w:asciiTheme="minorHAnsi" w:eastAsiaTheme="minorEastAsia" w:hAnsi="Calibri" w:cstheme="minorBidi"/>
          <w:color w:val="000000" w:themeColor="text1"/>
          <w:kern w:val="24"/>
        </w:rPr>
      </w:pPr>
      <w:r w:rsidRPr="00C84448">
        <w:rPr>
          <w:rFonts w:asciiTheme="minorHAnsi" w:eastAsiaTheme="minorEastAsia" w:hAnsi="Calibri" w:cstheme="minorBidi"/>
          <w:b/>
          <w:color w:val="000000" w:themeColor="text1"/>
          <w:kern w:val="24"/>
        </w:rPr>
        <w:t xml:space="preserve">Evidence of </w:t>
      </w:r>
      <w:r w:rsidR="003C6DE8">
        <w:rPr>
          <w:rFonts w:asciiTheme="minorHAnsi" w:eastAsiaTheme="minorEastAsia" w:hAnsi="Calibri" w:cstheme="minorBidi"/>
          <w:b/>
          <w:color w:val="000000" w:themeColor="text1"/>
          <w:kern w:val="24"/>
        </w:rPr>
        <w:t xml:space="preserve">National </w:t>
      </w:r>
      <w:r w:rsidRPr="00C84448">
        <w:rPr>
          <w:rFonts w:asciiTheme="minorHAnsi" w:eastAsiaTheme="minorEastAsia" w:hAnsi="Calibri" w:cstheme="minorBidi"/>
          <w:b/>
          <w:color w:val="000000" w:themeColor="text1"/>
          <w:kern w:val="24"/>
        </w:rPr>
        <w:t>Curriculum</w:t>
      </w:r>
      <w:r w:rsidR="00DB4793">
        <w:rPr>
          <w:rFonts w:asciiTheme="minorHAnsi" w:eastAsiaTheme="minorEastAsia" w:hAnsi="Calibri" w:cstheme="minorBidi"/>
          <w:b/>
          <w:color w:val="000000" w:themeColor="text1"/>
          <w:kern w:val="24"/>
        </w:rPr>
        <w:t xml:space="preserve"> Skills Coverage</w:t>
      </w:r>
      <w:r w:rsidRPr="00C84448">
        <w:rPr>
          <w:rFonts w:asciiTheme="minorHAnsi" w:eastAsiaTheme="minorEastAsia" w:hAnsi="Calibri" w:cstheme="minorBidi"/>
          <w:b/>
          <w:color w:val="000000" w:themeColor="text1"/>
          <w:kern w:val="24"/>
        </w:rPr>
        <w:t>:</w:t>
      </w:r>
      <w:r w:rsidR="003C6DE8">
        <w:rPr>
          <w:rFonts w:asciiTheme="minorHAnsi" w:eastAsiaTheme="minorEastAsia" w:hAnsi="Calibri" w:cstheme="minorBidi"/>
          <w:b/>
          <w:color w:val="000000" w:themeColor="text1"/>
          <w:kern w:val="24"/>
        </w:rPr>
        <w:t xml:space="preserve"> </w:t>
      </w:r>
    </w:p>
    <w:p w:rsidR="003A0160" w:rsidRDefault="00E019C8" w:rsidP="002163AD">
      <w:pPr>
        <w:pStyle w:val="NormalWeb"/>
        <w:spacing w:before="200" w:beforeAutospacing="0" w:after="0" w:afterAutospacing="0" w:line="216" w:lineRule="auto"/>
        <w:rPr>
          <w:rFonts w:asciiTheme="minorHAnsi" w:eastAsiaTheme="minorEastAsia" w:hAnsi="Calibri" w:cstheme="minorBidi"/>
          <w:color w:val="000000" w:themeColor="text1"/>
          <w:kern w:val="24"/>
          <w:sz w:val="28"/>
          <w:szCs w:val="28"/>
        </w:rPr>
      </w:pPr>
      <w:r w:rsidRPr="0069384E">
        <w:rPr>
          <w:rFonts w:asciiTheme="minorHAnsi" w:eastAsiaTheme="minorHAnsi" w:hAnsiTheme="minorHAnsi" w:cstheme="minorBidi"/>
          <w:noProof/>
          <w:sz w:val="22"/>
          <w:szCs w:val="22"/>
        </w:rPr>
        <mc:AlternateContent>
          <mc:Choice Requires="wps">
            <w:drawing>
              <wp:anchor distT="0" distB="0" distL="114300" distR="114300" simplePos="0" relativeHeight="251772928" behindDoc="0" locked="0" layoutInCell="1" allowOverlap="1" wp14:anchorId="72E20E2B" wp14:editId="65468413">
                <wp:simplePos x="0" y="0"/>
                <wp:positionH relativeFrom="margin">
                  <wp:posOffset>-51759</wp:posOffset>
                </wp:positionH>
                <wp:positionV relativeFrom="paragraph">
                  <wp:posOffset>3136756</wp:posOffset>
                </wp:positionV>
                <wp:extent cx="6193155" cy="222084"/>
                <wp:effectExtent l="0" t="0" r="0" b="6985"/>
                <wp:wrapNone/>
                <wp:docPr id="15" name="Text Box 15"/>
                <wp:cNvGraphicFramePr/>
                <a:graphic xmlns:a="http://schemas.openxmlformats.org/drawingml/2006/main">
                  <a:graphicData uri="http://schemas.microsoft.com/office/word/2010/wordprocessingShape">
                    <wps:wsp>
                      <wps:cNvSpPr txBox="1"/>
                      <wps:spPr>
                        <a:xfrm>
                          <a:off x="0" y="0"/>
                          <a:ext cx="6193155" cy="222084"/>
                        </a:xfrm>
                        <a:prstGeom prst="rect">
                          <a:avLst/>
                        </a:prstGeom>
                        <a:noFill/>
                        <a:ln w="6350">
                          <a:noFill/>
                        </a:ln>
                      </wps:spPr>
                      <wps:txbx>
                        <w:txbxContent>
                          <w:p w:rsidR="007912B8" w:rsidRPr="00ED0F6F" w:rsidRDefault="007912B8" w:rsidP="0069384E">
                            <w:pPr>
                              <w:shd w:val="clear" w:color="auto" w:fill="BFBFBF" w:themeFill="background1" w:themeFillShade="BF"/>
                              <w:rPr>
                                <w:color w:val="FFFFFF" w:themeColor="background1"/>
                                <w:sz w:val="16"/>
                                <w:lang w:val="en-US"/>
                              </w:rPr>
                            </w:pPr>
                            <w:r>
                              <w:rPr>
                                <w:color w:val="FFFFFF" w:themeColor="background1"/>
                                <w:sz w:val="16"/>
                                <w:lang w:val="en-US"/>
                              </w:rPr>
                              <w:t>Use simple fieldwork and observational skills to study the geography of the school and grounds and physical features of the surrounding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20E2B" id="Text Box 15" o:spid="_x0000_s1027" type="#_x0000_t202" style="position:absolute;margin-left:-4.1pt;margin-top:247pt;width:487.65pt;height:17.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" filled="f" stroked="f" strokeweight=".5pt">
                <v:textbox>
                  <w:txbxContent>
                    <w:p w:rsidR="007912B8" w:rsidRPr="00ED0F6F" w:rsidRDefault="007912B8" w:rsidP="0069384E">
                      <w:pPr>
                        <w:shd w:val="clear" w:color="auto" w:fill="BFBFBF" w:themeFill="background1" w:themeFillShade="BF"/>
                        <w:rPr>
                          <w:color w:val="FFFFFF" w:themeColor="background1"/>
                          <w:sz w:val="16"/>
                          <w:lang w:val="en-US"/>
                        </w:rPr>
                      </w:pPr>
                      <w:r>
                        <w:rPr>
                          <w:color w:val="FFFFFF" w:themeColor="background1"/>
                          <w:sz w:val="16"/>
                          <w:lang w:val="en-US"/>
                        </w:rPr>
                        <w:t>Use simple fieldwork and observational skills to study the geography of the school and grounds and physical features of the surrounding area</w:t>
                      </w:r>
                    </w:p>
                  </w:txbxContent>
                </v:textbox>
                <w10:wrap anchorx="margin"/>
              </v:shape>
            </w:pict>
          </mc:Fallback>
        </mc:AlternateContent>
      </w:r>
      <w:r w:rsidRPr="008A403A">
        <w:rPr>
          <w:rFonts w:asciiTheme="minorHAnsi" w:eastAsiaTheme="minorHAnsi" w:hAnsiTheme="minorHAnsi" w:cstheme="minorBidi"/>
          <w:noProof/>
          <w:sz w:val="22"/>
          <w:szCs w:val="22"/>
        </w:rPr>
        <mc:AlternateContent>
          <mc:Choice Requires="wps">
            <w:drawing>
              <wp:anchor distT="0" distB="0" distL="114300" distR="114300" simplePos="0" relativeHeight="251771904" behindDoc="0" locked="0" layoutInCell="1" allowOverlap="1" wp14:anchorId="5D45C1DD" wp14:editId="582B29E1">
                <wp:simplePos x="0" y="0"/>
                <wp:positionH relativeFrom="margin">
                  <wp:posOffset>-60325</wp:posOffset>
                </wp:positionH>
                <wp:positionV relativeFrom="paragraph">
                  <wp:posOffset>2869146</wp:posOffset>
                </wp:positionV>
                <wp:extent cx="6201782" cy="222084"/>
                <wp:effectExtent l="0" t="0" r="0" b="6985"/>
                <wp:wrapNone/>
                <wp:docPr id="22" name="Text Box 22"/>
                <wp:cNvGraphicFramePr/>
                <a:graphic xmlns:a="http://schemas.openxmlformats.org/drawingml/2006/main">
                  <a:graphicData uri="http://schemas.microsoft.com/office/word/2010/wordprocessingShape">
                    <wps:wsp>
                      <wps:cNvSpPr txBox="1"/>
                      <wps:spPr>
                        <a:xfrm>
                          <a:off x="0" y="0"/>
                          <a:ext cx="6201782" cy="222084"/>
                        </a:xfrm>
                        <a:prstGeom prst="rect">
                          <a:avLst/>
                        </a:prstGeom>
                        <a:noFill/>
                        <a:ln w="6350">
                          <a:noFill/>
                        </a:ln>
                      </wps:spPr>
                      <wps:txbx>
                        <w:txbxContent>
                          <w:p w:rsidR="007912B8" w:rsidRPr="00ED0F6F" w:rsidRDefault="007912B8" w:rsidP="008A403A">
                            <w:pPr>
                              <w:shd w:val="clear" w:color="auto" w:fill="BFBFBF" w:themeFill="background1" w:themeFillShade="BF"/>
                              <w:rPr>
                                <w:color w:val="FFFFFF" w:themeColor="background1"/>
                                <w:sz w:val="16"/>
                                <w:lang w:val="en-US"/>
                              </w:rPr>
                            </w:pPr>
                            <w:r>
                              <w:rPr>
                                <w:color w:val="FFFFFF" w:themeColor="background1"/>
                                <w:sz w:val="16"/>
                                <w:lang w:val="en-US"/>
                              </w:rPr>
                              <w:t xml:space="preserve">Use aerial photographs and plan perspectives to </w:t>
                            </w:r>
                            <w:proofErr w:type="spellStart"/>
                            <w:r>
                              <w:rPr>
                                <w:color w:val="FFFFFF" w:themeColor="background1"/>
                                <w:sz w:val="16"/>
                                <w:lang w:val="en-US"/>
                              </w:rPr>
                              <w:t>recognise</w:t>
                            </w:r>
                            <w:proofErr w:type="spellEnd"/>
                            <w:r>
                              <w:rPr>
                                <w:color w:val="FFFFFF" w:themeColor="background1"/>
                                <w:sz w:val="16"/>
                                <w:lang w:val="en-US"/>
                              </w:rPr>
                              <w:t xml:space="preserve"> landmarks and basic human/physical features, devise a simple map and use a 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5C1DD" id="Text Box 22" o:spid="_x0000_s1028" type="#_x0000_t202" style="position:absolute;margin-left:-4.75pt;margin-top:225.9pt;width:488.35pt;height:17.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" filled="f" stroked="f" strokeweight=".5pt">
                <v:textbox>
                  <w:txbxContent>
                    <w:p w:rsidR="007912B8" w:rsidRPr="00ED0F6F" w:rsidRDefault="007912B8" w:rsidP="008A403A">
                      <w:pPr>
                        <w:shd w:val="clear" w:color="auto" w:fill="BFBFBF" w:themeFill="background1" w:themeFillShade="BF"/>
                        <w:rPr>
                          <w:color w:val="FFFFFF" w:themeColor="background1"/>
                          <w:sz w:val="16"/>
                          <w:lang w:val="en-US"/>
                        </w:rPr>
                      </w:pPr>
                      <w:r>
                        <w:rPr>
                          <w:color w:val="FFFFFF" w:themeColor="background1"/>
                          <w:sz w:val="16"/>
                          <w:lang w:val="en-US"/>
                        </w:rPr>
                        <w:t>Use aerial photographs and plan perspectives to recognise landmarks and basic human/physical features, devise a simple map and use a key</w:t>
                      </w:r>
                    </w:p>
                  </w:txbxContent>
                </v:textbox>
                <w10:wrap anchorx="margin"/>
              </v:shape>
            </w:pict>
          </mc:Fallback>
        </mc:AlternateContent>
      </w:r>
      <w:r w:rsidR="00117B7D" w:rsidRPr="00ED0F6F">
        <w:rPr>
          <w:rFonts w:asciiTheme="minorHAnsi" w:eastAsiaTheme="minorHAnsi" w:hAnsiTheme="minorHAnsi" w:cstheme="minorBidi"/>
          <w:noProof/>
          <w:sz w:val="22"/>
          <w:szCs w:val="22"/>
        </w:rPr>
        <mc:AlternateContent>
          <mc:Choice Requires="wps">
            <w:drawing>
              <wp:anchor distT="0" distB="0" distL="114300" distR="114300" simplePos="0" relativeHeight="251770880" behindDoc="0" locked="0" layoutInCell="1" allowOverlap="1" wp14:anchorId="0AF27A7A" wp14:editId="135156B7">
                <wp:simplePos x="0" y="0"/>
                <wp:positionH relativeFrom="page">
                  <wp:posOffset>414068</wp:posOffset>
                </wp:positionH>
                <wp:positionV relativeFrom="paragraph">
                  <wp:posOffset>2230983</wp:posOffset>
                </wp:positionV>
                <wp:extent cx="6167384" cy="222084"/>
                <wp:effectExtent l="0" t="0" r="0" b="6985"/>
                <wp:wrapNone/>
                <wp:docPr id="12" name="Text Box 12"/>
                <wp:cNvGraphicFramePr/>
                <a:graphic xmlns:a="http://schemas.openxmlformats.org/drawingml/2006/main">
                  <a:graphicData uri="http://schemas.microsoft.com/office/word/2010/wordprocessingShape">
                    <wps:wsp>
                      <wps:cNvSpPr txBox="1"/>
                      <wps:spPr>
                        <a:xfrm>
                          <a:off x="0" y="0"/>
                          <a:ext cx="6167384" cy="222084"/>
                        </a:xfrm>
                        <a:prstGeom prst="rect">
                          <a:avLst/>
                        </a:prstGeom>
                        <a:noFill/>
                        <a:ln w="6350">
                          <a:noFill/>
                        </a:ln>
                      </wps:spPr>
                      <wps:txbx>
                        <w:txbxContent>
                          <w:p w:rsidR="007912B8" w:rsidRPr="00ED0F6F" w:rsidRDefault="007912B8" w:rsidP="00ED0F6F">
                            <w:pPr>
                              <w:shd w:val="clear" w:color="auto" w:fill="BFBFBF" w:themeFill="background1" w:themeFillShade="BF"/>
                              <w:rPr>
                                <w:color w:val="FFFFFF" w:themeColor="background1"/>
                                <w:sz w:val="16"/>
                                <w:lang w:val="en-US"/>
                              </w:rPr>
                            </w:pPr>
                            <w:r>
                              <w:rPr>
                                <w:color w:val="FFFFFF" w:themeColor="background1"/>
                                <w:sz w:val="16"/>
                                <w:lang w:val="en-US"/>
                              </w:rPr>
                              <w:t>Use world maps, atlases and globes to identify the UK and its countries, as well as the countries, continents and oceans of the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27A7A" id="Text Box 12" o:spid="_x0000_s1029" type="#_x0000_t202" style="position:absolute;margin-left:32.6pt;margin-top:175.65pt;width:485.6pt;height:17.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" filled="f" stroked="f" strokeweight=".5pt">
                <v:textbox>
                  <w:txbxContent>
                    <w:p w:rsidR="007912B8" w:rsidRPr="00ED0F6F" w:rsidRDefault="007912B8" w:rsidP="00ED0F6F">
                      <w:pPr>
                        <w:shd w:val="clear" w:color="auto" w:fill="BFBFBF" w:themeFill="background1" w:themeFillShade="BF"/>
                        <w:rPr>
                          <w:color w:val="FFFFFF" w:themeColor="background1"/>
                          <w:sz w:val="16"/>
                          <w:lang w:val="en-US"/>
                        </w:rPr>
                      </w:pPr>
                      <w:r>
                        <w:rPr>
                          <w:color w:val="FFFFFF" w:themeColor="background1"/>
                          <w:sz w:val="16"/>
                          <w:lang w:val="en-US"/>
                        </w:rPr>
                        <w:t>Use world maps, atlases and globes to identify the UK and its countries, as well as the countries, continents and oceans of the world</w:t>
                      </w:r>
                    </w:p>
                  </w:txbxContent>
                </v:textbox>
                <w10:wrap anchorx="page"/>
              </v:shape>
            </w:pict>
          </mc:Fallback>
        </mc:AlternateContent>
      </w:r>
      <w:r w:rsidR="00117B7D" w:rsidRPr="00ED0F6F">
        <w:rPr>
          <w:rFonts w:asciiTheme="minorHAnsi" w:eastAsiaTheme="minorHAnsi" w:hAnsiTheme="minorHAnsi" w:cstheme="minorBidi"/>
          <w:noProof/>
          <w:sz w:val="22"/>
          <w:szCs w:val="22"/>
        </w:rPr>
        <mc:AlternateContent>
          <mc:Choice Requires="wps">
            <w:drawing>
              <wp:anchor distT="0" distB="0" distL="114300" distR="114300" simplePos="0" relativeHeight="251769856" behindDoc="0" locked="0" layoutInCell="1" allowOverlap="1" wp14:anchorId="32786D65" wp14:editId="51097709">
                <wp:simplePos x="0" y="0"/>
                <wp:positionH relativeFrom="margin">
                  <wp:posOffset>-51758</wp:posOffset>
                </wp:positionH>
                <wp:positionV relativeFrom="paragraph">
                  <wp:posOffset>2489775</wp:posOffset>
                </wp:positionV>
                <wp:extent cx="6193766" cy="33343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193766" cy="333430"/>
                        </a:xfrm>
                        <a:prstGeom prst="rect">
                          <a:avLst/>
                        </a:prstGeom>
                        <a:noFill/>
                        <a:ln w="6350">
                          <a:noFill/>
                        </a:ln>
                      </wps:spPr>
                      <wps:txbx>
                        <w:txbxContent>
                          <w:p w:rsidR="007912B8" w:rsidRDefault="007912B8" w:rsidP="00ED0F6F">
                            <w:pPr>
                              <w:shd w:val="clear" w:color="auto" w:fill="BFBFBF" w:themeFill="background1" w:themeFillShade="BF"/>
                              <w:rPr>
                                <w:color w:val="FFFFFF" w:themeColor="background1"/>
                                <w:sz w:val="16"/>
                                <w:lang w:val="en-US"/>
                              </w:rPr>
                            </w:pPr>
                            <w:r>
                              <w:rPr>
                                <w:color w:val="FFFFFF" w:themeColor="background1"/>
                                <w:sz w:val="16"/>
                                <w:lang w:val="en-US"/>
                              </w:rPr>
                              <w:t>Use simple compass directions (N, S, E, W) and locational and directional language to describe the location of features and routes on a map</w:t>
                            </w:r>
                          </w:p>
                          <w:p w:rsidR="007912B8" w:rsidRDefault="007912B8" w:rsidP="00ED0F6F">
                            <w:pPr>
                              <w:shd w:val="clear" w:color="auto" w:fill="BFBFBF" w:themeFill="background1" w:themeFillShade="BF"/>
                              <w:rPr>
                                <w:color w:val="FFFFFF" w:themeColor="background1"/>
                                <w:sz w:val="16"/>
                                <w:lang w:val="en-US"/>
                              </w:rPr>
                            </w:pPr>
                          </w:p>
                          <w:p w:rsidR="007912B8" w:rsidRPr="00ED0F6F" w:rsidRDefault="007912B8" w:rsidP="00ED0F6F">
                            <w:pPr>
                              <w:shd w:val="clear" w:color="auto" w:fill="BFBFBF" w:themeFill="background1" w:themeFillShade="BF"/>
                              <w:rPr>
                                <w:color w:val="FFFFFF" w:themeColor="background1"/>
                                <w:sz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86D65" id="Text Box 11" o:spid="_x0000_s1030" type="#_x0000_t202" style="position:absolute;margin-left:-4.1pt;margin-top:196.05pt;width:487.7pt;height:26.2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" filled="f" stroked="f" strokeweight=".5pt">
                <v:textbox>
                  <w:txbxContent>
                    <w:p w:rsidR="007912B8" w:rsidRDefault="007912B8" w:rsidP="00ED0F6F">
                      <w:pPr>
                        <w:shd w:val="clear" w:color="auto" w:fill="BFBFBF" w:themeFill="background1" w:themeFillShade="BF"/>
                        <w:rPr>
                          <w:color w:val="FFFFFF" w:themeColor="background1"/>
                          <w:sz w:val="16"/>
                          <w:lang w:val="en-US"/>
                        </w:rPr>
                      </w:pPr>
                      <w:r>
                        <w:rPr>
                          <w:color w:val="FFFFFF" w:themeColor="background1"/>
                          <w:sz w:val="16"/>
                          <w:lang w:val="en-US"/>
                        </w:rPr>
                        <w:t>Use simple compass directions (N, S, E, W) and locational and directional language to describe the location of features and routes on a map</w:t>
                      </w:r>
                    </w:p>
                    <w:p w:rsidR="007912B8" w:rsidRDefault="007912B8" w:rsidP="00ED0F6F">
                      <w:pPr>
                        <w:shd w:val="clear" w:color="auto" w:fill="BFBFBF" w:themeFill="background1" w:themeFillShade="BF"/>
                        <w:rPr>
                          <w:color w:val="FFFFFF" w:themeColor="background1"/>
                          <w:sz w:val="16"/>
                          <w:lang w:val="en-US"/>
                        </w:rPr>
                      </w:pPr>
                    </w:p>
                    <w:p w:rsidR="007912B8" w:rsidRPr="00ED0F6F" w:rsidRDefault="007912B8" w:rsidP="00ED0F6F">
                      <w:pPr>
                        <w:shd w:val="clear" w:color="auto" w:fill="BFBFBF" w:themeFill="background1" w:themeFillShade="BF"/>
                        <w:rPr>
                          <w:color w:val="FFFFFF" w:themeColor="background1"/>
                          <w:sz w:val="16"/>
                          <w:lang w:val="en-US"/>
                        </w:rPr>
                      </w:pPr>
                    </w:p>
                  </w:txbxContent>
                </v:textbox>
                <w10:wrap anchorx="margin"/>
              </v:shape>
            </w:pict>
          </mc:Fallback>
        </mc:AlternateContent>
      </w:r>
      <w:r w:rsidR="005F24A0" w:rsidRPr="00ED0F6F">
        <w:rPr>
          <w:rFonts w:asciiTheme="minorHAnsi" w:eastAsiaTheme="minorHAnsi" w:hAnsiTheme="minorHAnsi" w:cstheme="minorBidi"/>
          <w:noProof/>
          <w:sz w:val="22"/>
          <w:szCs w:val="22"/>
        </w:rPr>
        <mc:AlternateContent>
          <mc:Choice Requires="wps">
            <w:drawing>
              <wp:anchor distT="0" distB="0" distL="114300" distR="114300" simplePos="0" relativeHeight="251768832" behindDoc="0" locked="0" layoutInCell="1" allowOverlap="1" wp14:anchorId="732868B6" wp14:editId="70460327">
                <wp:simplePos x="0" y="0"/>
                <wp:positionH relativeFrom="margin">
                  <wp:posOffset>-51506</wp:posOffset>
                </wp:positionH>
                <wp:positionV relativeFrom="paragraph">
                  <wp:posOffset>1686524</wp:posOffset>
                </wp:positionV>
                <wp:extent cx="6176513" cy="222084"/>
                <wp:effectExtent l="0" t="0" r="0" b="6985"/>
                <wp:wrapNone/>
                <wp:docPr id="10" name="Text Box 10"/>
                <wp:cNvGraphicFramePr/>
                <a:graphic xmlns:a="http://schemas.openxmlformats.org/drawingml/2006/main">
                  <a:graphicData uri="http://schemas.microsoft.com/office/word/2010/wordprocessingShape">
                    <wps:wsp>
                      <wps:cNvSpPr txBox="1"/>
                      <wps:spPr>
                        <a:xfrm>
                          <a:off x="0" y="0"/>
                          <a:ext cx="6176513" cy="222084"/>
                        </a:xfrm>
                        <a:prstGeom prst="rect">
                          <a:avLst/>
                        </a:prstGeom>
                        <a:noFill/>
                        <a:ln w="6350">
                          <a:noFill/>
                        </a:ln>
                      </wps:spPr>
                      <wps:txbx>
                        <w:txbxContent>
                          <w:p w:rsidR="007912B8" w:rsidRPr="00ED0F6F" w:rsidRDefault="007912B8" w:rsidP="00ED0F6F">
                            <w:pPr>
                              <w:shd w:val="clear" w:color="auto" w:fill="BFBFBF" w:themeFill="background1" w:themeFillShade="BF"/>
                              <w:rPr>
                                <w:color w:val="FFFFFF" w:themeColor="background1"/>
                                <w:sz w:val="16"/>
                                <w:lang w:val="en-US"/>
                              </w:rPr>
                            </w:pPr>
                            <w:r>
                              <w:rPr>
                                <w:color w:val="FFFFFF" w:themeColor="background1"/>
                                <w:sz w:val="16"/>
                                <w:lang w:val="en-US"/>
                              </w:rPr>
                              <w:t>Use basic geographical vocab to refer to key physical features: beach, cliff, coast, forest, hill, mountain, sea, ocean, river, soil, valley, vegetation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868B6" id="Text Box 10" o:spid="_x0000_s1031" type="#_x0000_t202" style="position:absolute;margin-left:-4.05pt;margin-top:132.8pt;width:486.35pt;height:17.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" filled="f" stroked="f" strokeweight=".5pt">
                <v:textbox>
                  <w:txbxContent>
                    <w:p w:rsidR="007912B8" w:rsidRPr="00ED0F6F" w:rsidRDefault="007912B8" w:rsidP="00ED0F6F">
                      <w:pPr>
                        <w:shd w:val="clear" w:color="auto" w:fill="BFBFBF" w:themeFill="background1" w:themeFillShade="BF"/>
                        <w:rPr>
                          <w:color w:val="FFFFFF" w:themeColor="background1"/>
                          <w:sz w:val="16"/>
                          <w:lang w:val="en-US"/>
                        </w:rPr>
                      </w:pPr>
                      <w:r>
                        <w:rPr>
                          <w:color w:val="FFFFFF" w:themeColor="background1"/>
                          <w:sz w:val="16"/>
                          <w:lang w:val="en-US"/>
                        </w:rPr>
                        <w:t>Use basic geographical vocab to refer to key physical features: beach, cliff, coast, forest, hill, mountain, sea, ocean, river, soil, valley, vegetation</w:t>
                      </w:r>
                    </w:p>
                  </w:txbxContent>
                </v:textbox>
                <w10:wrap anchorx="margin"/>
              </v:shape>
            </w:pict>
          </mc:Fallback>
        </mc:AlternateContent>
      </w:r>
      <w:r w:rsidR="005F24A0">
        <w:rPr>
          <w:noProof/>
        </w:rPr>
        <mc:AlternateContent>
          <mc:Choice Requires="wps">
            <w:drawing>
              <wp:anchor distT="0" distB="0" distL="114300" distR="114300" simplePos="0" relativeHeight="251767808" behindDoc="0" locked="0" layoutInCell="1" allowOverlap="1" wp14:anchorId="48F3E4E1" wp14:editId="4FA0735D">
                <wp:simplePos x="0" y="0"/>
                <wp:positionH relativeFrom="column">
                  <wp:posOffset>-34183</wp:posOffset>
                </wp:positionH>
                <wp:positionV relativeFrom="paragraph">
                  <wp:posOffset>1980757</wp:posOffset>
                </wp:positionV>
                <wp:extent cx="6193766" cy="222084"/>
                <wp:effectExtent l="0" t="0" r="0" b="6985"/>
                <wp:wrapNone/>
                <wp:docPr id="9" name="Text Box 9"/>
                <wp:cNvGraphicFramePr/>
                <a:graphic xmlns:a="http://schemas.openxmlformats.org/drawingml/2006/main">
                  <a:graphicData uri="http://schemas.microsoft.com/office/word/2010/wordprocessingShape">
                    <wps:wsp>
                      <wps:cNvSpPr txBox="1"/>
                      <wps:spPr>
                        <a:xfrm>
                          <a:off x="0" y="0"/>
                          <a:ext cx="6193766" cy="222084"/>
                        </a:xfrm>
                        <a:prstGeom prst="rect">
                          <a:avLst/>
                        </a:prstGeom>
                        <a:noFill/>
                        <a:ln w="6350">
                          <a:noFill/>
                        </a:ln>
                      </wps:spPr>
                      <wps:txbx>
                        <w:txbxContent>
                          <w:p w:rsidR="007912B8" w:rsidRPr="00ED0F6F" w:rsidRDefault="007912B8" w:rsidP="00ED0F6F">
                            <w:pPr>
                              <w:shd w:val="clear" w:color="auto" w:fill="BFBFBF" w:themeFill="background1" w:themeFillShade="BF"/>
                              <w:rPr>
                                <w:color w:val="FFFFFF" w:themeColor="background1"/>
                                <w:sz w:val="16"/>
                                <w:lang w:val="en-US"/>
                              </w:rPr>
                            </w:pPr>
                            <w:r>
                              <w:rPr>
                                <w:color w:val="FFFFFF" w:themeColor="background1"/>
                                <w:sz w:val="16"/>
                                <w:lang w:val="en-US"/>
                              </w:rPr>
                              <w:t xml:space="preserve">Use basic geographical vocab to refer to key human features: city, town, village, factory, farm, house, office, port, </w:t>
                            </w:r>
                            <w:proofErr w:type="spellStart"/>
                            <w:r>
                              <w:rPr>
                                <w:color w:val="FFFFFF" w:themeColor="background1"/>
                                <w:sz w:val="16"/>
                                <w:lang w:val="en-US"/>
                              </w:rPr>
                              <w:t>harbour</w:t>
                            </w:r>
                            <w:proofErr w:type="spellEnd"/>
                            <w:r>
                              <w:rPr>
                                <w:color w:val="FFFFFF" w:themeColor="background1"/>
                                <w:sz w:val="16"/>
                                <w:lang w:val="en-US"/>
                              </w:rPr>
                              <w:t xml:space="preserve"> and 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3E4E1" id="Text Box 9" o:spid="_x0000_s1032" type="#_x0000_t202" style="position:absolute;margin-left:-2.7pt;margin-top:155.95pt;width:487.7pt;height:1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" filled="f" stroked="f" strokeweight=".5pt">
                <v:textbox>
                  <w:txbxContent>
                    <w:p w:rsidR="007912B8" w:rsidRPr="00ED0F6F" w:rsidRDefault="007912B8" w:rsidP="00ED0F6F">
                      <w:pPr>
                        <w:shd w:val="clear" w:color="auto" w:fill="BFBFBF" w:themeFill="background1" w:themeFillShade="BF"/>
                        <w:rPr>
                          <w:color w:val="FFFFFF" w:themeColor="background1"/>
                          <w:sz w:val="16"/>
                          <w:lang w:val="en-US"/>
                        </w:rPr>
                      </w:pPr>
                      <w:r>
                        <w:rPr>
                          <w:color w:val="FFFFFF" w:themeColor="background1"/>
                          <w:sz w:val="16"/>
                          <w:lang w:val="en-US"/>
                        </w:rPr>
                        <w:t>Use basic geographical vocab to refer to key human features: city, town, village, factory, farm, house, office, port, harbour and shop</w:t>
                      </w:r>
                    </w:p>
                  </w:txbxContent>
                </v:textbox>
              </v:shape>
            </w:pict>
          </mc:Fallback>
        </mc:AlternateContent>
      </w:r>
      <w:r w:rsidR="005F24A0">
        <w:rPr>
          <w:noProof/>
        </w:rPr>
        <w:drawing>
          <wp:anchor distT="0" distB="0" distL="114300" distR="114300" simplePos="0" relativeHeight="251766784" behindDoc="1" locked="0" layoutInCell="1" allowOverlap="1" wp14:anchorId="597698A4" wp14:editId="35CAADF6">
            <wp:simplePos x="0" y="0"/>
            <wp:positionH relativeFrom="column">
              <wp:posOffset>4623758</wp:posOffset>
            </wp:positionH>
            <wp:positionV relativeFrom="paragraph">
              <wp:posOffset>393556</wp:posOffset>
            </wp:positionV>
            <wp:extent cx="1457325" cy="3088005"/>
            <wp:effectExtent l="0" t="0" r="952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2877"/>
                    <a:stretch/>
                  </pic:blipFill>
                  <pic:spPr bwMode="auto">
                    <a:xfrm>
                      <a:off x="0" y="0"/>
                      <a:ext cx="1457552" cy="30884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24A0">
        <w:rPr>
          <w:noProof/>
        </w:rPr>
        <w:drawing>
          <wp:anchor distT="0" distB="0" distL="114300" distR="114300" simplePos="0" relativeHeight="251764736" behindDoc="1" locked="0" layoutInCell="1" allowOverlap="1" wp14:anchorId="3B807CCD" wp14:editId="4B40946C">
            <wp:simplePos x="0" y="0"/>
            <wp:positionH relativeFrom="column">
              <wp:posOffset>3105509</wp:posOffset>
            </wp:positionH>
            <wp:positionV relativeFrom="paragraph">
              <wp:posOffset>393556</wp:posOffset>
            </wp:positionV>
            <wp:extent cx="1423035" cy="3088257"/>
            <wp:effectExtent l="0" t="0" r="571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24453" cy="3091333"/>
                    </a:xfrm>
                    <a:prstGeom prst="rect">
                      <a:avLst/>
                    </a:prstGeom>
                  </pic:spPr>
                </pic:pic>
              </a:graphicData>
            </a:graphic>
            <wp14:sizeRelH relativeFrom="margin">
              <wp14:pctWidth>0</wp14:pctWidth>
            </wp14:sizeRelH>
            <wp14:sizeRelV relativeFrom="margin">
              <wp14:pctHeight>0</wp14:pctHeight>
            </wp14:sizeRelV>
          </wp:anchor>
        </w:drawing>
      </w:r>
      <w:r w:rsidR="005F24A0" w:rsidRPr="00ED0F6F">
        <w:rPr>
          <w:rFonts w:asciiTheme="minorHAnsi" w:eastAsiaTheme="minorHAnsi" w:hAnsiTheme="minorHAnsi" w:cstheme="minorBidi"/>
          <w:noProof/>
          <w:sz w:val="22"/>
          <w:szCs w:val="22"/>
        </w:rPr>
        <mc:AlternateContent>
          <mc:Choice Requires="wps">
            <w:drawing>
              <wp:anchor distT="0" distB="0" distL="114300" distR="114300" simplePos="0" relativeHeight="251760640" behindDoc="0" locked="0" layoutInCell="1" allowOverlap="1" wp14:anchorId="078AC5CF" wp14:editId="71D3501E">
                <wp:simplePos x="0" y="0"/>
                <wp:positionH relativeFrom="margin">
                  <wp:posOffset>-34506</wp:posOffset>
                </wp:positionH>
                <wp:positionV relativeFrom="paragraph">
                  <wp:posOffset>1420100</wp:posOffset>
                </wp:positionV>
                <wp:extent cx="6210828" cy="222084"/>
                <wp:effectExtent l="0" t="0" r="0" b="6985"/>
                <wp:wrapNone/>
                <wp:docPr id="45" name="Text Box 45"/>
                <wp:cNvGraphicFramePr/>
                <a:graphic xmlns:a="http://schemas.openxmlformats.org/drawingml/2006/main">
                  <a:graphicData uri="http://schemas.microsoft.com/office/word/2010/wordprocessingShape">
                    <wps:wsp>
                      <wps:cNvSpPr txBox="1"/>
                      <wps:spPr>
                        <a:xfrm>
                          <a:off x="0" y="0"/>
                          <a:ext cx="6210828" cy="222084"/>
                        </a:xfrm>
                        <a:prstGeom prst="rect">
                          <a:avLst/>
                        </a:prstGeom>
                        <a:noFill/>
                        <a:ln w="6350">
                          <a:noFill/>
                        </a:ln>
                      </wps:spPr>
                      <wps:txbx>
                        <w:txbxContent>
                          <w:p w:rsidR="007912B8" w:rsidRPr="00ED0F6F" w:rsidRDefault="007912B8" w:rsidP="00483F86">
                            <w:pPr>
                              <w:shd w:val="clear" w:color="auto" w:fill="BFBFBF" w:themeFill="background1" w:themeFillShade="BF"/>
                              <w:rPr>
                                <w:color w:val="FFFFFF" w:themeColor="background1"/>
                                <w:sz w:val="16"/>
                                <w:lang w:val="en-US"/>
                              </w:rPr>
                            </w:pPr>
                            <w:r>
                              <w:rPr>
                                <w:color w:val="FFFFFF" w:themeColor="background1"/>
                                <w:sz w:val="16"/>
                                <w:lang w:val="en-US"/>
                              </w:rPr>
                              <w:t>Identify seasonal and daily weather patterns in the UK and the location of hot and cold areas in the world in relation to equator and N/S poles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AC5CF" id="Text Box 45" o:spid="_x0000_s1033" type="#_x0000_t202" style="position:absolute;margin-left:-2.7pt;margin-top:111.8pt;width:489.05pt;height:17.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" filled="f" stroked="f" strokeweight=".5pt">
                <v:textbox>
                  <w:txbxContent>
                    <w:p w:rsidR="007912B8" w:rsidRPr="00ED0F6F" w:rsidRDefault="007912B8" w:rsidP="00483F86">
                      <w:pPr>
                        <w:shd w:val="clear" w:color="auto" w:fill="BFBFBF" w:themeFill="background1" w:themeFillShade="BF"/>
                        <w:rPr>
                          <w:color w:val="FFFFFF" w:themeColor="background1"/>
                          <w:sz w:val="16"/>
                          <w:lang w:val="en-US"/>
                        </w:rPr>
                      </w:pPr>
                      <w:r>
                        <w:rPr>
                          <w:color w:val="FFFFFF" w:themeColor="background1"/>
                          <w:sz w:val="16"/>
                          <w:lang w:val="en-US"/>
                        </w:rPr>
                        <w:t>Identify seasonal and daily weather patterns in the UK and the location of hot and cold areas in the world in relation to equator and N/S poles</w:t>
                      </w:r>
                    </w:p>
                  </w:txbxContent>
                </v:textbox>
                <w10:wrap anchorx="margin"/>
              </v:shape>
            </w:pict>
          </mc:Fallback>
        </mc:AlternateContent>
      </w:r>
      <w:r w:rsidR="00B032C5" w:rsidRPr="00ED0F6F">
        <w:rPr>
          <w:rFonts w:asciiTheme="minorHAnsi" w:eastAsiaTheme="minorHAnsi" w:hAnsiTheme="minorHAnsi" w:cstheme="minorBidi"/>
          <w:noProof/>
          <w:sz w:val="22"/>
          <w:szCs w:val="22"/>
        </w:rPr>
        <mc:AlternateContent>
          <mc:Choice Requires="wps">
            <w:drawing>
              <wp:anchor distT="0" distB="0" distL="114300" distR="114300" simplePos="0" relativeHeight="251759616" behindDoc="0" locked="0" layoutInCell="1" allowOverlap="1" wp14:anchorId="52B57866" wp14:editId="16D8B14E">
                <wp:simplePos x="0" y="0"/>
                <wp:positionH relativeFrom="margin">
                  <wp:posOffset>-60385</wp:posOffset>
                </wp:positionH>
                <wp:positionV relativeFrom="paragraph">
                  <wp:posOffset>1049164</wp:posOffset>
                </wp:positionV>
                <wp:extent cx="6219190" cy="27604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6219190" cy="276045"/>
                        </a:xfrm>
                        <a:prstGeom prst="rect">
                          <a:avLst/>
                        </a:prstGeom>
                        <a:noFill/>
                        <a:ln w="6350">
                          <a:noFill/>
                        </a:ln>
                      </wps:spPr>
                      <wps:txbx>
                        <w:txbxContent>
                          <w:p w:rsidR="007912B8" w:rsidRDefault="007912B8" w:rsidP="00483F86">
                            <w:pPr>
                              <w:shd w:val="clear" w:color="auto" w:fill="BFBFBF" w:themeFill="background1" w:themeFillShade="BF"/>
                              <w:rPr>
                                <w:color w:val="FFFFFF" w:themeColor="background1"/>
                                <w:sz w:val="16"/>
                                <w:lang w:val="en-US"/>
                              </w:rPr>
                            </w:pPr>
                            <w:r>
                              <w:rPr>
                                <w:color w:val="FFFFFF" w:themeColor="background1"/>
                                <w:sz w:val="16"/>
                                <w:lang w:val="en-US"/>
                              </w:rPr>
                              <w:t>UK vs Europe: compare similarities and differences of human and physical geography</w:t>
                            </w:r>
                          </w:p>
                          <w:p w:rsidR="007912B8" w:rsidRDefault="007912B8" w:rsidP="00483F86">
                            <w:pPr>
                              <w:shd w:val="clear" w:color="auto" w:fill="BFBFBF" w:themeFill="background1" w:themeFillShade="BF"/>
                              <w:rPr>
                                <w:color w:val="FFFFFF" w:themeColor="background1"/>
                                <w:sz w:val="16"/>
                                <w:lang w:val="en-US"/>
                              </w:rPr>
                            </w:pPr>
                          </w:p>
                          <w:p w:rsidR="007912B8" w:rsidRPr="00ED0F6F" w:rsidRDefault="007912B8" w:rsidP="00483F86">
                            <w:pPr>
                              <w:shd w:val="clear" w:color="auto" w:fill="BFBFBF" w:themeFill="background1" w:themeFillShade="BF"/>
                              <w:rPr>
                                <w:color w:val="FFFFFF" w:themeColor="background1"/>
                                <w:sz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57866" id="Text Box 40" o:spid="_x0000_s1034" type="#_x0000_t202" style="position:absolute;margin-left:-4.75pt;margin-top:82.6pt;width:489.7pt;height:21.7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" filled="f" stroked="f" strokeweight=".5pt">
                <v:textbox>
                  <w:txbxContent>
                    <w:p w:rsidR="007912B8" w:rsidRDefault="007912B8" w:rsidP="00483F86">
                      <w:pPr>
                        <w:shd w:val="clear" w:color="auto" w:fill="BFBFBF" w:themeFill="background1" w:themeFillShade="BF"/>
                        <w:rPr>
                          <w:color w:val="FFFFFF" w:themeColor="background1"/>
                          <w:sz w:val="16"/>
                          <w:lang w:val="en-US"/>
                        </w:rPr>
                      </w:pPr>
                      <w:r>
                        <w:rPr>
                          <w:color w:val="FFFFFF" w:themeColor="background1"/>
                          <w:sz w:val="16"/>
                          <w:lang w:val="en-US"/>
                        </w:rPr>
                        <w:t>UK vs Europe: compare similarities and differences of human and physical geography</w:t>
                      </w:r>
                    </w:p>
                    <w:p w:rsidR="007912B8" w:rsidRDefault="007912B8" w:rsidP="00483F86">
                      <w:pPr>
                        <w:shd w:val="clear" w:color="auto" w:fill="BFBFBF" w:themeFill="background1" w:themeFillShade="BF"/>
                        <w:rPr>
                          <w:color w:val="FFFFFF" w:themeColor="background1"/>
                          <w:sz w:val="16"/>
                          <w:lang w:val="en-US"/>
                        </w:rPr>
                      </w:pPr>
                    </w:p>
                    <w:p w:rsidR="007912B8" w:rsidRPr="00ED0F6F" w:rsidRDefault="007912B8" w:rsidP="00483F86">
                      <w:pPr>
                        <w:shd w:val="clear" w:color="auto" w:fill="BFBFBF" w:themeFill="background1" w:themeFillShade="BF"/>
                        <w:rPr>
                          <w:color w:val="FFFFFF" w:themeColor="background1"/>
                          <w:sz w:val="16"/>
                          <w:lang w:val="en-US"/>
                        </w:rPr>
                      </w:pPr>
                    </w:p>
                  </w:txbxContent>
                </v:textbox>
                <w10:wrap anchorx="margin"/>
              </v:shape>
            </w:pict>
          </mc:Fallback>
        </mc:AlternateContent>
      </w:r>
      <w:r w:rsidR="00B032C5">
        <w:rPr>
          <w:noProof/>
        </w:rPr>
        <mc:AlternateContent>
          <mc:Choice Requires="wps">
            <w:drawing>
              <wp:anchor distT="0" distB="0" distL="114300" distR="114300" simplePos="0" relativeHeight="251757568" behindDoc="0" locked="0" layoutInCell="1" allowOverlap="1" wp14:anchorId="1216C56C" wp14:editId="0EA069AC">
                <wp:simplePos x="0" y="0"/>
                <wp:positionH relativeFrom="margin">
                  <wp:posOffset>-43132</wp:posOffset>
                </wp:positionH>
                <wp:positionV relativeFrom="paragraph">
                  <wp:posOffset>497073</wp:posOffset>
                </wp:positionV>
                <wp:extent cx="6201937" cy="221615"/>
                <wp:effectExtent l="0" t="0" r="0" b="6985"/>
                <wp:wrapNone/>
                <wp:docPr id="18" name="Text Box 18"/>
                <wp:cNvGraphicFramePr/>
                <a:graphic xmlns:a="http://schemas.openxmlformats.org/drawingml/2006/main">
                  <a:graphicData uri="http://schemas.microsoft.com/office/word/2010/wordprocessingShape">
                    <wps:wsp>
                      <wps:cNvSpPr txBox="1"/>
                      <wps:spPr>
                        <a:xfrm>
                          <a:off x="0" y="0"/>
                          <a:ext cx="6201937" cy="221615"/>
                        </a:xfrm>
                        <a:prstGeom prst="rect">
                          <a:avLst/>
                        </a:prstGeom>
                        <a:noFill/>
                        <a:ln w="6350">
                          <a:noFill/>
                        </a:ln>
                      </wps:spPr>
                      <wps:txbx>
                        <w:txbxContent>
                          <w:p w:rsidR="007912B8" w:rsidRPr="00ED0F6F" w:rsidRDefault="007912B8" w:rsidP="00483F86">
                            <w:pPr>
                              <w:shd w:val="clear" w:color="auto" w:fill="BFBFBF" w:themeFill="background1" w:themeFillShade="BF"/>
                              <w:rPr>
                                <w:color w:val="FFFFFF" w:themeColor="background1"/>
                                <w:sz w:val="16"/>
                                <w:lang w:val="en-US"/>
                              </w:rPr>
                            </w:pPr>
                            <w:r>
                              <w:rPr>
                                <w:color w:val="FFFFFF" w:themeColor="background1"/>
                                <w:sz w:val="16"/>
                                <w:lang w:val="en-US"/>
                              </w:rPr>
                              <w:t>Name and locate the world’s seven continents and five oceans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6C56C" id="Text Box 18" o:spid="_x0000_s1035" type="#_x0000_t202" style="position:absolute;margin-left:-3.4pt;margin-top:39.15pt;width:488.35pt;height:17.4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" filled="f" stroked="f" strokeweight=".5pt">
                <v:textbox>
                  <w:txbxContent>
                    <w:p w:rsidR="007912B8" w:rsidRPr="00ED0F6F" w:rsidRDefault="007912B8" w:rsidP="00483F86">
                      <w:pPr>
                        <w:shd w:val="clear" w:color="auto" w:fill="BFBFBF" w:themeFill="background1" w:themeFillShade="BF"/>
                        <w:rPr>
                          <w:color w:val="FFFFFF" w:themeColor="background1"/>
                          <w:sz w:val="16"/>
                          <w:lang w:val="en-US"/>
                        </w:rPr>
                      </w:pPr>
                      <w:r>
                        <w:rPr>
                          <w:color w:val="FFFFFF" w:themeColor="background1"/>
                          <w:sz w:val="16"/>
                          <w:lang w:val="en-US"/>
                        </w:rPr>
                        <w:t>Name and locate the world’s seven continents and five oceans</w:t>
                      </w:r>
                    </w:p>
                  </w:txbxContent>
                </v:textbox>
                <w10:wrap anchorx="margin"/>
              </v:shape>
            </w:pict>
          </mc:Fallback>
        </mc:AlternateContent>
      </w:r>
      <w:r w:rsidR="00B032C5" w:rsidRPr="00ED0F6F">
        <w:rPr>
          <w:rFonts w:asciiTheme="minorHAnsi" w:eastAsiaTheme="minorHAnsi" w:hAnsiTheme="minorHAnsi" w:cstheme="minorBidi"/>
          <w:noProof/>
          <w:sz w:val="22"/>
          <w:szCs w:val="22"/>
        </w:rPr>
        <mc:AlternateContent>
          <mc:Choice Requires="wps">
            <w:drawing>
              <wp:anchor distT="0" distB="0" distL="114300" distR="114300" simplePos="0" relativeHeight="251758592" behindDoc="0" locked="0" layoutInCell="1" allowOverlap="1" wp14:anchorId="3B02B01F" wp14:editId="712B576C">
                <wp:simplePos x="0" y="0"/>
                <wp:positionH relativeFrom="margin">
                  <wp:posOffset>-51759</wp:posOffset>
                </wp:positionH>
                <wp:positionV relativeFrom="paragraph">
                  <wp:posOffset>755866</wp:posOffset>
                </wp:positionV>
                <wp:extent cx="6228271" cy="221615"/>
                <wp:effectExtent l="0" t="0" r="0" b="6985"/>
                <wp:wrapNone/>
                <wp:docPr id="33" name="Text Box 33"/>
                <wp:cNvGraphicFramePr/>
                <a:graphic xmlns:a="http://schemas.openxmlformats.org/drawingml/2006/main">
                  <a:graphicData uri="http://schemas.microsoft.com/office/word/2010/wordprocessingShape">
                    <wps:wsp>
                      <wps:cNvSpPr txBox="1"/>
                      <wps:spPr>
                        <a:xfrm>
                          <a:off x="0" y="0"/>
                          <a:ext cx="6228271" cy="221615"/>
                        </a:xfrm>
                        <a:prstGeom prst="rect">
                          <a:avLst/>
                        </a:prstGeom>
                        <a:noFill/>
                        <a:ln w="6350">
                          <a:noFill/>
                        </a:ln>
                      </wps:spPr>
                      <wps:txbx>
                        <w:txbxContent>
                          <w:p w:rsidR="007912B8" w:rsidRPr="00ED0F6F" w:rsidRDefault="007912B8" w:rsidP="00483F86">
                            <w:pPr>
                              <w:shd w:val="clear" w:color="auto" w:fill="BFBFBF" w:themeFill="background1" w:themeFillShade="BF"/>
                              <w:rPr>
                                <w:color w:val="FFFFFF" w:themeColor="background1"/>
                                <w:sz w:val="16"/>
                                <w:lang w:val="en-US"/>
                              </w:rPr>
                            </w:pPr>
                            <w:r>
                              <w:rPr>
                                <w:color w:val="FFFFFF" w:themeColor="background1"/>
                                <w:sz w:val="16"/>
                                <w:lang w:val="en-US"/>
                              </w:rPr>
                              <w:t>Name, locate and identify characteristics of the four countries and capital cities of the UK and its surrounding seas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2B01F" id="Text Box 33" o:spid="_x0000_s1036" type="#_x0000_t202" style="position:absolute;margin-left:-4.1pt;margin-top:59.5pt;width:490.4pt;height:17.4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" filled="f" stroked="f" strokeweight=".5pt">
                <v:textbox>
                  <w:txbxContent>
                    <w:p w:rsidR="007912B8" w:rsidRPr="00ED0F6F" w:rsidRDefault="007912B8" w:rsidP="00483F86">
                      <w:pPr>
                        <w:shd w:val="clear" w:color="auto" w:fill="BFBFBF" w:themeFill="background1" w:themeFillShade="BF"/>
                        <w:rPr>
                          <w:color w:val="FFFFFF" w:themeColor="background1"/>
                          <w:sz w:val="16"/>
                          <w:lang w:val="en-US"/>
                        </w:rPr>
                      </w:pPr>
                      <w:r>
                        <w:rPr>
                          <w:color w:val="FFFFFF" w:themeColor="background1"/>
                          <w:sz w:val="16"/>
                          <w:lang w:val="en-US"/>
                        </w:rPr>
                        <w:t>Name, locate and identify characteristics of the four countries and capital cities of the UK and its surrounding seas</w:t>
                      </w:r>
                    </w:p>
                  </w:txbxContent>
                </v:textbox>
                <w10:wrap anchorx="margin"/>
              </v:shape>
            </w:pict>
          </mc:Fallback>
        </mc:AlternateContent>
      </w:r>
      <w:r w:rsidR="00B032C5">
        <w:rPr>
          <w:noProof/>
        </w:rPr>
        <w:drawing>
          <wp:anchor distT="0" distB="0" distL="114300" distR="114300" simplePos="0" relativeHeight="251762688" behindDoc="1" locked="0" layoutInCell="1" allowOverlap="1" wp14:anchorId="26C5B2FC" wp14:editId="097044FE">
            <wp:simplePos x="0" y="0"/>
            <wp:positionH relativeFrom="column">
              <wp:posOffset>1587261</wp:posOffset>
            </wp:positionH>
            <wp:positionV relativeFrom="paragraph">
              <wp:posOffset>410809</wp:posOffset>
            </wp:positionV>
            <wp:extent cx="1474758" cy="3053616"/>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78254" cy="3060854"/>
                    </a:xfrm>
                    <a:prstGeom prst="rect">
                      <a:avLst/>
                    </a:prstGeom>
                  </pic:spPr>
                </pic:pic>
              </a:graphicData>
            </a:graphic>
            <wp14:sizeRelH relativeFrom="margin">
              <wp14:pctWidth>0</wp14:pctWidth>
            </wp14:sizeRelH>
            <wp14:sizeRelV relativeFrom="margin">
              <wp14:pctHeight>0</wp14:pctHeight>
            </wp14:sizeRelV>
          </wp:anchor>
        </w:drawing>
      </w:r>
      <w:r w:rsidR="00747648">
        <w:rPr>
          <w:noProof/>
        </w:rPr>
        <w:drawing>
          <wp:anchor distT="0" distB="0" distL="114300" distR="114300" simplePos="0" relativeHeight="251756544" behindDoc="0" locked="0" layoutInCell="1" allowOverlap="1" wp14:anchorId="331376C7" wp14:editId="0CC0741B">
            <wp:simplePos x="0" y="0"/>
            <wp:positionH relativeFrom="margin">
              <wp:align>left</wp:align>
            </wp:positionH>
            <wp:positionV relativeFrom="paragraph">
              <wp:posOffset>419100</wp:posOffset>
            </wp:positionV>
            <wp:extent cx="1507490" cy="3044825"/>
            <wp:effectExtent l="0" t="0" r="0" b="317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07490" cy="3044825"/>
                    </a:xfrm>
                    <a:prstGeom prst="rect">
                      <a:avLst/>
                    </a:prstGeom>
                  </pic:spPr>
                </pic:pic>
              </a:graphicData>
            </a:graphic>
            <wp14:sizeRelH relativeFrom="margin">
              <wp14:pctWidth>0</wp14:pctWidth>
            </wp14:sizeRelH>
            <wp14:sizeRelV relativeFrom="margin">
              <wp14:pctHeight>0</wp14:pctHeight>
            </wp14:sizeRelV>
          </wp:anchor>
        </w:drawing>
      </w:r>
      <w:r w:rsidR="00747648">
        <w:rPr>
          <w:rFonts w:asciiTheme="minorHAnsi" w:eastAsiaTheme="minorEastAsia" w:hAnsi="Calibri" w:cstheme="minorBidi"/>
          <w:color w:val="000000" w:themeColor="text1"/>
          <w:kern w:val="24"/>
          <w:sz w:val="28"/>
          <w:szCs w:val="28"/>
        </w:rPr>
        <w:t>KS1</w:t>
      </w:r>
      <w:r w:rsidR="009A3720">
        <w:rPr>
          <w:rFonts w:asciiTheme="minorHAnsi" w:eastAsiaTheme="minorEastAsia" w:hAnsi="Calibri" w:cstheme="minorBidi"/>
          <w:color w:val="000000" w:themeColor="text1"/>
          <w:kern w:val="24"/>
          <w:sz w:val="28"/>
          <w:szCs w:val="28"/>
        </w:rPr>
        <w:t>:</w:t>
      </w:r>
      <w:r w:rsidR="00D623C8" w:rsidRPr="00D623C8">
        <w:rPr>
          <w:rFonts w:asciiTheme="minorHAnsi" w:eastAsiaTheme="minorHAnsi" w:hAnsiTheme="minorHAnsi" w:cstheme="minorBidi"/>
          <w:noProof/>
          <w:sz w:val="22"/>
          <w:szCs w:val="22"/>
          <w:lang w:eastAsia="en-US"/>
        </w:rPr>
        <w:t xml:space="preserve"> </w:t>
      </w:r>
    </w:p>
    <w:p w:rsidR="006409B5" w:rsidRDefault="004A5E6D" w:rsidP="002163AD">
      <w:pPr>
        <w:pStyle w:val="NormalWeb"/>
        <w:spacing w:before="200" w:beforeAutospacing="0" w:after="0" w:afterAutospacing="0" w:line="216" w:lineRule="auto"/>
        <w:rPr>
          <w:rFonts w:asciiTheme="minorHAnsi" w:eastAsiaTheme="minorEastAsia" w:hAnsi="Calibri" w:cstheme="minorBidi"/>
          <w:color w:val="000000" w:themeColor="text1"/>
          <w:kern w:val="24"/>
          <w:sz w:val="28"/>
          <w:szCs w:val="28"/>
        </w:rPr>
      </w:pPr>
      <w:r w:rsidRPr="00C84448">
        <w:rPr>
          <w:rFonts w:eastAsiaTheme="minorEastAsia" w:hAnsi="Calibri"/>
          <w:noProof/>
          <w:color w:val="000000" w:themeColor="text1"/>
          <w:kern w:val="24"/>
          <w:sz w:val="28"/>
          <w:szCs w:val="28"/>
        </w:rPr>
        <mc:AlternateContent>
          <mc:Choice Requires="wps">
            <w:drawing>
              <wp:anchor distT="45720" distB="45720" distL="114300" distR="114300" simplePos="0" relativeHeight="251855872" behindDoc="0" locked="0" layoutInCell="1" allowOverlap="1" wp14:anchorId="1F5B68E1" wp14:editId="10D34B1F">
                <wp:simplePos x="0" y="0"/>
                <wp:positionH relativeFrom="margin">
                  <wp:align>left</wp:align>
                </wp:positionH>
                <wp:positionV relativeFrom="paragraph">
                  <wp:posOffset>3185747</wp:posOffset>
                </wp:positionV>
                <wp:extent cx="6297283" cy="793630"/>
                <wp:effectExtent l="0" t="0" r="27940" b="26035"/>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7283" cy="793630"/>
                        </a:xfrm>
                        <a:prstGeom prst="rect">
                          <a:avLst/>
                        </a:prstGeom>
                        <a:solidFill>
                          <a:srgbClr val="FFFFFF"/>
                        </a:solidFill>
                        <a:ln w="9525">
                          <a:solidFill>
                            <a:srgbClr val="000000"/>
                          </a:solidFill>
                          <a:miter lim="800000"/>
                          <a:headEnd/>
                          <a:tailEnd/>
                        </a:ln>
                      </wps:spPr>
                      <wps:txbx>
                        <w:txbxContent>
                          <w:p w:rsidR="007912B8" w:rsidRPr="006B4D0F" w:rsidRDefault="007912B8" w:rsidP="00A96CD8">
                            <w:pPr>
                              <w:pStyle w:val="NormalWeb"/>
                              <w:spacing w:before="200" w:beforeAutospacing="0" w:after="0" w:afterAutospacing="0" w:line="216" w:lineRule="auto"/>
                              <w:rPr>
                                <w:rFonts w:asciiTheme="minorHAnsi" w:eastAsiaTheme="minorEastAsia" w:hAnsi="Calibri" w:cstheme="minorBidi"/>
                                <w:b/>
                                <w:color w:val="000000" w:themeColor="text1"/>
                                <w:kern w:val="24"/>
                                <w:sz w:val="20"/>
                                <w:szCs w:val="20"/>
                              </w:rPr>
                            </w:pPr>
                            <w:r w:rsidRPr="006B4D0F">
                              <w:rPr>
                                <w:rFonts w:asciiTheme="minorHAnsi" w:eastAsiaTheme="minorEastAsia" w:hAnsi="Calibri" w:cstheme="minorBidi"/>
                                <w:b/>
                                <w:color w:val="000000" w:themeColor="text1"/>
                                <w:kern w:val="24"/>
                                <w:sz w:val="20"/>
                                <w:szCs w:val="20"/>
                              </w:rPr>
                              <w:t xml:space="preserve">N.B </w:t>
                            </w:r>
                            <w:r>
                              <w:rPr>
                                <w:rFonts w:asciiTheme="minorHAnsi" w:eastAsiaTheme="minorEastAsia" w:hAnsi="Calibri" w:cstheme="minorBidi"/>
                                <w:b/>
                                <w:color w:val="000000" w:themeColor="text1"/>
                                <w:kern w:val="24"/>
                                <w:sz w:val="20"/>
                                <w:szCs w:val="20"/>
                              </w:rPr>
                              <w:t>Cross-Curricular</w:t>
                            </w:r>
                            <w:r w:rsidRPr="006B4D0F">
                              <w:rPr>
                                <w:rFonts w:asciiTheme="minorHAnsi" w:eastAsiaTheme="minorEastAsia" w:hAnsi="Calibri" w:cstheme="minorBidi"/>
                                <w:b/>
                                <w:color w:val="000000" w:themeColor="text1"/>
                                <w:kern w:val="24"/>
                                <w:sz w:val="20"/>
                                <w:szCs w:val="20"/>
                              </w:rPr>
                              <w:t xml:space="preserve"> Coverage:</w:t>
                            </w:r>
                          </w:p>
                          <w:p w:rsidR="00D54479" w:rsidRPr="00A96CD8" w:rsidRDefault="007912B8" w:rsidP="00A96CD8">
                            <w:pPr>
                              <w:pStyle w:val="NormalWeb"/>
                              <w:spacing w:before="200" w:beforeAutospacing="0" w:after="0" w:afterAutospacing="0" w:line="216" w:lineRule="auto"/>
                              <w:rPr>
                                <w:rFonts w:asciiTheme="minorHAnsi" w:eastAsiaTheme="minorEastAsia" w:hAnsi="Calibri" w:cstheme="minorBidi"/>
                                <w:color w:val="000000" w:themeColor="text1"/>
                                <w:kern w:val="24"/>
                                <w:sz w:val="20"/>
                                <w:szCs w:val="20"/>
                              </w:rPr>
                            </w:pPr>
                            <w:r w:rsidRPr="00F57568">
                              <w:rPr>
                                <w:rFonts w:asciiTheme="minorHAnsi" w:eastAsiaTheme="minorEastAsia" w:hAnsi="Calibri" w:cstheme="minorBidi"/>
                                <w:b/>
                                <w:color w:val="000000" w:themeColor="text1"/>
                                <w:kern w:val="24"/>
                                <w:sz w:val="20"/>
                                <w:szCs w:val="20"/>
                              </w:rPr>
                              <w:t>T2 and T4:</w:t>
                            </w:r>
                            <w:r>
                              <w:rPr>
                                <w:rFonts w:asciiTheme="minorHAnsi" w:eastAsiaTheme="minorEastAsia" w:hAnsi="Calibri" w:cstheme="minorBidi"/>
                                <w:color w:val="000000" w:themeColor="text1"/>
                                <w:kern w:val="24"/>
                                <w:sz w:val="20"/>
                                <w:szCs w:val="20"/>
                              </w:rPr>
                              <w:t xml:space="preserve"> </w:t>
                            </w:r>
                            <w:r w:rsidRPr="00A96CD8">
                              <w:rPr>
                                <w:rFonts w:asciiTheme="minorHAnsi" w:eastAsiaTheme="minorEastAsia" w:hAnsi="Calibri" w:cstheme="minorBidi"/>
                                <w:color w:val="000000" w:themeColor="text1"/>
                                <w:kern w:val="24"/>
                                <w:sz w:val="20"/>
                                <w:szCs w:val="20"/>
                              </w:rPr>
                              <w:t xml:space="preserve">Year 1 discuss </w:t>
                            </w:r>
                            <w:r w:rsidRPr="00A96CD8">
                              <w:rPr>
                                <w:rFonts w:asciiTheme="minorHAnsi" w:eastAsiaTheme="minorEastAsia" w:hAnsi="Calibri" w:cstheme="minorBidi"/>
                                <w:b/>
                                <w:color w:val="000000" w:themeColor="text1"/>
                                <w:kern w:val="24"/>
                                <w:sz w:val="20"/>
                                <w:szCs w:val="20"/>
                              </w:rPr>
                              <w:t>local weather</w:t>
                            </w:r>
                            <w:r>
                              <w:rPr>
                                <w:rFonts w:asciiTheme="minorHAnsi" w:eastAsiaTheme="minorEastAsia" w:hAnsi="Calibri" w:cstheme="minorBidi"/>
                                <w:color w:val="000000" w:themeColor="text1"/>
                                <w:kern w:val="24"/>
                                <w:sz w:val="20"/>
                                <w:szCs w:val="20"/>
                              </w:rPr>
                              <w:t xml:space="preserve"> as part of Science study of the </w:t>
                            </w:r>
                            <w:r w:rsidRPr="00F57568">
                              <w:rPr>
                                <w:rFonts w:asciiTheme="minorHAnsi" w:eastAsiaTheme="minorEastAsia" w:hAnsi="Calibri" w:cstheme="minorBidi"/>
                                <w:b/>
                                <w:color w:val="000000" w:themeColor="text1"/>
                                <w:kern w:val="24"/>
                                <w:sz w:val="20"/>
                                <w:szCs w:val="20"/>
                              </w:rPr>
                              <w:t>changing seasons</w:t>
                            </w:r>
                            <w:r>
                              <w:rPr>
                                <w:rFonts w:asciiTheme="minorHAnsi" w:eastAsiaTheme="minorEastAsia" w:hAnsi="Calibri" w:cstheme="minorBidi"/>
                                <w:color w:val="000000" w:themeColor="text1"/>
                                <w:kern w:val="24"/>
                                <w:sz w:val="20"/>
                                <w:szCs w:val="20"/>
                              </w:rPr>
                              <w:t>.</w:t>
                            </w:r>
                            <w:r w:rsidR="004A5E6D">
                              <w:rPr>
                                <w:rFonts w:asciiTheme="minorHAnsi" w:eastAsiaTheme="minorEastAsia" w:hAnsi="Calibri" w:cstheme="minorBidi"/>
                                <w:color w:val="000000" w:themeColor="text1"/>
                                <w:kern w:val="24"/>
                                <w:sz w:val="20"/>
                                <w:szCs w:val="20"/>
                              </w:rPr>
                              <w:t xml:space="preserve"> </w:t>
                            </w:r>
                            <w:r w:rsidR="00D54479">
                              <w:rPr>
                                <w:rFonts w:asciiTheme="minorHAnsi" w:eastAsiaTheme="minorEastAsia" w:hAnsi="Calibri" w:cstheme="minorBidi"/>
                                <w:color w:val="000000" w:themeColor="text1"/>
                                <w:kern w:val="24"/>
                                <w:sz w:val="20"/>
                                <w:szCs w:val="20"/>
                              </w:rPr>
                              <w:t xml:space="preserve">Year 2 consider how ‘The Wild Place’ has recreated the </w:t>
                            </w:r>
                            <w:r w:rsidR="00D54479" w:rsidRPr="004A5E6D">
                              <w:rPr>
                                <w:rFonts w:asciiTheme="minorHAnsi" w:eastAsiaTheme="minorEastAsia" w:hAnsi="Calibri" w:cstheme="minorBidi"/>
                                <w:b/>
                                <w:color w:val="000000" w:themeColor="text1"/>
                                <w:kern w:val="24"/>
                                <w:sz w:val="20"/>
                                <w:szCs w:val="20"/>
                              </w:rPr>
                              <w:t>physical geography</w:t>
                            </w:r>
                            <w:r w:rsidR="00D54479">
                              <w:rPr>
                                <w:rFonts w:asciiTheme="minorHAnsi" w:eastAsiaTheme="minorEastAsia" w:hAnsi="Calibri" w:cstheme="minorBidi"/>
                                <w:color w:val="000000" w:themeColor="text1"/>
                                <w:kern w:val="24"/>
                                <w:sz w:val="20"/>
                                <w:szCs w:val="20"/>
                              </w:rPr>
                              <w:t xml:space="preserve"> of animals’</w:t>
                            </w:r>
                            <w:r w:rsidR="004A5E6D">
                              <w:rPr>
                                <w:rFonts w:asciiTheme="minorHAnsi" w:eastAsiaTheme="minorEastAsia" w:hAnsi="Calibri" w:cstheme="minorBidi"/>
                                <w:color w:val="000000" w:themeColor="text1"/>
                                <w:kern w:val="24"/>
                                <w:sz w:val="20"/>
                                <w:szCs w:val="20"/>
                              </w:rPr>
                              <w:t xml:space="preserve"> native habitats in contrast to the UK’s natural features.</w:t>
                            </w:r>
                          </w:p>
                          <w:p w:rsidR="007912B8" w:rsidRPr="006B4D0F" w:rsidRDefault="007912B8" w:rsidP="00A96CD8">
                            <w:pPr>
                              <w:pStyle w:val="NormalWeb"/>
                              <w:spacing w:before="200" w:beforeAutospacing="0" w:after="0" w:afterAutospacing="0" w:line="216" w:lineRule="auto"/>
                              <w:rPr>
                                <w:rFonts w:asciiTheme="minorHAnsi" w:eastAsiaTheme="minorEastAsia" w:hAnsi="Calibri" w:cstheme="minorBidi"/>
                                <w:color w:val="000000" w:themeColor="text1"/>
                                <w:kern w:val="24"/>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B68E1" id="_x0000_s1037" type="#_x0000_t202" style="position:absolute;margin-left:0;margin-top:250.85pt;width:495.85pt;height:62.5pt;z-index:2518558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">
                <v:textbox>
                  <w:txbxContent>
                    <w:p w:rsidR="007912B8" w:rsidRPr="006B4D0F" w:rsidRDefault="007912B8" w:rsidP="00A96CD8">
                      <w:pPr>
                        <w:pStyle w:val="NormalWeb"/>
                        <w:spacing w:before="200" w:beforeAutospacing="0" w:after="0" w:afterAutospacing="0" w:line="216" w:lineRule="auto"/>
                        <w:rPr>
                          <w:rFonts w:asciiTheme="minorHAnsi" w:eastAsiaTheme="minorEastAsia" w:hAnsi="Calibri" w:cstheme="minorBidi"/>
                          <w:b/>
                          <w:color w:val="000000" w:themeColor="text1"/>
                          <w:kern w:val="24"/>
                          <w:sz w:val="20"/>
                          <w:szCs w:val="20"/>
                        </w:rPr>
                      </w:pPr>
                      <w:r w:rsidRPr="006B4D0F">
                        <w:rPr>
                          <w:rFonts w:asciiTheme="minorHAnsi" w:eastAsiaTheme="minorEastAsia" w:hAnsi="Calibri" w:cstheme="minorBidi"/>
                          <w:b/>
                          <w:color w:val="000000" w:themeColor="text1"/>
                          <w:kern w:val="24"/>
                          <w:sz w:val="20"/>
                          <w:szCs w:val="20"/>
                        </w:rPr>
                        <w:t xml:space="preserve">N.B </w:t>
                      </w:r>
                      <w:r>
                        <w:rPr>
                          <w:rFonts w:asciiTheme="minorHAnsi" w:eastAsiaTheme="minorEastAsia" w:hAnsi="Calibri" w:cstheme="minorBidi"/>
                          <w:b/>
                          <w:color w:val="000000" w:themeColor="text1"/>
                          <w:kern w:val="24"/>
                          <w:sz w:val="20"/>
                          <w:szCs w:val="20"/>
                        </w:rPr>
                        <w:t>Cross-Curricular</w:t>
                      </w:r>
                      <w:r w:rsidRPr="006B4D0F">
                        <w:rPr>
                          <w:rFonts w:asciiTheme="minorHAnsi" w:eastAsiaTheme="minorEastAsia" w:hAnsi="Calibri" w:cstheme="minorBidi"/>
                          <w:b/>
                          <w:color w:val="000000" w:themeColor="text1"/>
                          <w:kern w:val="24"/>
                          <w:sz w:val="20"/>
                          <w:szCs w:val="20"/>
                        </w:rPr>
                        <w:t xml:space="preserve"> Coverage:</w:t>
                      </w:r>
                    </w:p>
                    <w:p w:rsidR="00D54479" w:rsidRPr="00A96CD8" w:rsidRDefault="007912B8" w:rsidP="00A96CD8">
                      <w:pPr>
                        <w:pStyle w:val="NormalWeb"/>
                        <w:spacing w:before="200" w:beforeAutospacing="0" w:after="0" w:afterAutospacing="0" w:line="216" w:lineRule="auto"/>
                        <w:rPr>
                          <w:rFonts w:asciiTheme="minorHAnsi" w:eastAsiaTheme="minorEastAsia" w:hAnsi="Calibri" w:cstheme="minorBidi"/>
                          <w:color w:val="000000" w:themeColor="text1"/>
                          <w:kern w:val="24"/>
                          <w:sz w:val="20"/>
                          <w:szCs w:val="20"/>
                        </w:rPr>
                      </w:pPr>
                      <w:r w:rsidRPr="00F57568">
                        <w:rPr>
                          <w:rFonts w:asciiTheme="minorHAnsi" w:eastAsiaTheme="minorEastAsia" w:hAnsi="Calibri" w:cstheme="minorBidi"/>
                          <w:b/>
                          <w:color w:val="000000" w:themeColor="text1"/>
                          <w:kern w:val="24"/>
                          <w:sz w:val="20"/>
                          <w:szCs w:val="20"/>
                        </w:rPr>
                        <w:t>T2 and T4:</w:t>
                      </w:r>
                      <w:r>
                        <w:rPr>
                          <w:rFonts w:asciiTheme="minorHAnsi" w:eastAsiaTheme="minorEastAsia" w:hAnsi="Calibri" w:cstheme="minorBidi"/>
                          <w:color w:val="000000" w:themeColor="text1"/>
                          <w:kern w:val="24"/>
                          <w:sz w:val="20"/>
                          <w:szCs w:val="20"/>
                        </w:rPr>
                        <w:t xml:space="preserve"> </w:t>
                      </w:r>
                      <w:r w:rsidRPr="00A96CD8">
                        <w:rPr>
                          <w:rFonts w:asciiTheme="minorHAnsi" w:eastAsiaTheme="minorEastAsia" w:hAnsi="Calibri" w:cstheme="minorBidi"/>
                          <w:color w:val="000000" w:themeColor="text1"/>
                          <w:kern w:val="24"/>
                          <w:sz w:val="20"/>
                          <w:szCs w:val="20"/>
                        </w:rPr>
                        <w:t xml:space="preserve">Year 1 discuss </w:t>
                      </w:r>
                      <w:r w:rsidRPr="00A96CD8">
                        <w:rPr>
                          <w:rFonts w:asciiTheme="minorHAnsi" w:eastAsiaTheme="minorEastAsia" w:hAnsi="Calibri" w:cstheme="minorBidi"/>
                          <w:b/>
                          <w:color w:val="000000" w:themeColor="text1"/>
                          <w:kern w:val="24"/>
                          <w:sz w:val="20"/>
                          <w:szCs w:val="20"/>
                        </w:rPr>
                        <w:t>local weather</w:t>
                      </w:r>
                      <w:r>
                        <w:rPr>
                          <w:rFonts w:asciiTheme="minorHAnsi" w:eastAsiaTheme="minorEastAsia" w:hAnsi="Calibri" w:cstheme="minorBidi"/>
                          <w:color w:val="000000" w:themeColor="text1"/>
                          <w:kern w:val="24"/>
                          <w:sz w:val="20"/>
                          <w:szCs w:val="20"/>
                        </w:rPr>
                        <w:t xml:space="preserve"> as part of Science study of the </w:t>
                      </w:r>
                      <w:r w:rsidRPr="00F57568">
                        <w:rPr>
                          <w:rFonts w:asciiTheme="minorHAnsi" w:eastAsiaTheme="minorEastAsia" w:hAnsi="Calibri" w:cstheme="minorBidi"/>
                          <w:b/>
                          <w:color w:val="000000" w:themeColor="text1"/>
                          <w:kern w:val="24"/>
                          <w:sz w:val="20"/>
                          <w:szCs w:val="20"/>
                        </w:rPr>
                        <w:t>changing seasons</w:t>
                      </w:r>
                      <w:r>
                        <w:rPr>
                          <w:rFonts w:asciiTheme="minorHAnsi" w:eastAsiaTheme="minorEastAsia" w:hAnsi="Calibri" w:cstheme="minorBidi"/>
                          <w:color w:val="000000" w:themeColor="text1"/>
                          <w:kern w:val="24"/>
                          <w:sz w:val="20"/>
                          <w:szCs w:val="20"/>
                        </w:rPr>
                        <w:t>.</w:t>
                      </w:r>
                      <w:r w:rsidR="004A5E6D">
                        <w:rPr>
                          <w:rFonts w:asciiTheme="minorHAnsi" w:eastAsiaTheme="minorEastAsia" w:hAnsi="Calibri" w:cstheme="minorBidi"/>
                          <w:color w:val="000000" w:themeColor="text1"/>
                          <w:kern w:val="24"/>
                          <w:sz w:val="20"/>
                          <w:szCs w:val="20"/>
                        </w:rPr>
                        <w:t xml:space="preserve"> </w:t>
                      </w:r>
                      <w:r w:rsidR="00D54479">
                        <w:rPr>
                          <w:rFonts w:asciiTheme="minorHAnsi" w:eastAsiaTheme="minorEastAsia" w:hAnsi="Calibri" w:cstheme="minorBidi"/>
                          <w:color w:val="000000" w:themeColor="text1"/>
                          <w:kern w:val="24"/>
                          <w:sz w:val="20"/>
                          <w:szCs w:val="20"/>
                        </w:rPr>
                        <w:t xml:space="preserve">Year 2 consider how ‘The Wild Place’ has recreated the </w:t>
                      </w:r>
                      <w:r w:rsidR="00D54479" w:rsidRPr="004A5E6D">
                        <w:rPr>
                          <w:rFonts w:asciiTheme="minorHAnsi" w:eastAsiaTheme="minorEastAsia" w:hAnsi="Calibri" w:cstheme="minorBidi"/>
                          <w:b/>
                          <w:color w:val="000000" w:themeColor="text1"/>
                          <w:kern w:val="24"/>
                          <w:sz w:val="20"/>
                          <w:szCs w:val="20"/>
                        </w:rPr>
                        <w:t>physical geography</w:t>
                      </w:r>
                      <w:r w:rsidR="00D54479">
                        <w:rPr>
                          <w:rFonts w:asciiTheme="minorHAnsi" w:eastAsiaTheme="minorEastAsia" w:hAnsi="Calibri" w:cstheme="minorBidi"/>
                          <w:color w:val="000000" w:themeColor="text1"/>
                          <w:kern w:val="24"/>
                          <w:sz w:val="20"/>
                          <w:szCs w:val="20"/>
                        </w:rPr>
                        <w:t xml:space="preserve"> of animals’</w:t>
                      </w:r>
                      <w:r w:rsidR="004A5E6D">
                        <w:rPr>
                          <w:rFonts w:asciiTheme="minorHAnsi" w:eastAsiaTheme="minorEastAsia" w:hAnsi="Calibri" w:cstheme="minorBidi"/>
                          <w:color w:val="000000" w:themeColor="text1"/>
                          <w:kern w:val="24"/>
                          <w:sz w:val="20"/>
                          <w:szCs w:val="20"/>
                        </w:rPr>
                        <w:t xml:space="preserve"> native habitats in contrast to the UK’s natural features.</w:t>
                      </w:r>
                    </w:p>
                    <w:p w:rsidR="007912B8" w:rsidRPr="006B4D0F" w:rsidRDefault="007912B8" w:rsidP="00A96CD8">
                      <w:pPr>
                        <w:pStyle w:val="NormalWeb"/>
                        <w:spacing w:before="200" w:beforeAutospacing="0" w:after="0" w:afterAutospacing="0" w:line="216" w:lineRule="auto"/>
                        <w:rPr>
                          <w:rFonts w:asciiTheme="minorHAnsi" w:eastAsiaTheme="minorEastAsia" w:hAnsi="Calibri" w:cstheme="minorBidi"/>
                          <w:color w:val="000000" w:themeColor="text1"/>
                          <w:kern w:val="24"/>
                          <w:sz w:val="20"/>
                          <w:szCs w:val="20"/>
                        </w:rPr>
                      </w:pPr>
                    </w:p>
                  </w:txbxContent>
                </v:textbox>
                <w10:wrap anchorx="margin"/>
              </v:shape>
            </w:pict>
          </mc:Fallback>
        </mc:AlternateContent>
      </w:r>
    </w:p>
    <w:p w:rsidR="00A96CD8" w:rsidRDefault="00A96CD8" w:rsidP="002163AD">
      <w:pPr>
        <w:pStyle w:val="NormalWeb"/>
        <w:spacing w:before="200" w:beforeAutospacing="0" w:after="0" w:afterAutospacing="0" w:line="216" w:lineRule="auto"/>
        <w:rPr>
          <w:rFonts w:asciiTheme="minorHAnsi" w:eastAsiaTheme="minorEastAsia" w:hAnsi="Calibri" w:cstheme="minorBidi"/>
          <w:color w:val="000000" w:themeColor="text1"/>
          <w:kern w:val="24"/>
          <w:sz w:val="28"/>
          <w:szCs w:val="28"/>
        </w:rPr>
      </w:pPr>
    </w:p>
    <w:p w:rsidR="004A5E6D" w:rsidRDefault="004A5E6D" w:rsidP="002163AD">
      <w:pPr>
        <w:pStyle w:val="NormalWeb"/>
        <w:spacing w:before="200" w:beforeAutospacing="0" w:after="0" w:afterAutospacing="0" w:line="216" w:lineRule="auto"/>
        <w:rPr>
          <w:rFonts w:asciiTheme="minorHAnsi" w:eastAsiaTheme="minorEastAsia" w:hAnsi="Calibri" w:cstheme="minorBidi"/>
          <w:color w:val="000000" w:themeColor="text1"/>
          <w:kern w:val="24"/>
          <w:sz w:val="28"/>
          <w:szCs w:val="28"/>
        </w:rPr>
      </w:pPr>
    </w:p>
    <w:p w:rsidR="000B4DF8" w:rsidRDefault="00484721" w:rsidP="002163AD">
      <w:pPr>
        <w:pStyle w:val="NormalWeb"/>
        <w:spacing w:before="200" w:beforeAutospacing="0" w:after="0" w:afterAutospacing="0" w:line="216" w:lineRule="auto"/>
        <w:rPr>
          <w:rFonts w:asciiTheme="minorHAnsi" w:eastAsiaTheme="minorEastAsia" w:hAnsi="Calibri" w:cstheme="minorBidi"/>
          <w:color w:val="000000" w:themeColor="text1"/>
          <w:kern w:val="24"/>
          <w:sz w:val="28"/>
          <w:szCs w:val="28"/>
        </w:rPr>
      </w:pPr>
      <w:r>
        <w:rPr>
          <w:noProof/>
        </w:rPr>
        <w:drawing>
          <wp:anchor distT="0" distB="0" distL="114300" distR="114300" simplePos="0" relativeHeight="251777024" behindDoc="1" locked="0" layoutInCell="1" allowOverlap="1" wp14:anchorId="0151F1C3" wp14:editId="3FB483F5">
            <wp:simplePos x="0" y="0"/>
            <wp:positionH relativeFrom="column">
              <wp:posOffset>1586865</wp:posOffset>
            </wp:positionH>
            <wp:positionV relativeFrom="paragraph">
              <wp:posOffset>417195</wp:posOffset>
            </wp:positionV>
            <wp:extent cx="1526540" cy="3115310"/>
            <wp:effectExtent l="0" t="0" r="0" b="889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365"/>
                    <a:stretch/>
                  </pic:blipFill>
                  <pic:spPr bwMode="auto">
                    <a:xfrm>
                      <a:off x="0" y="0"/>
                      <a:ext cx="1526540" cy="3115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0038" w:rsidRPr="002A7944">
        <w:rPr>
          <w:rFonts w:asciiTheme="minorHAnsi" w:eastAsiaTheme="minorHAnsi" w:hAnsiTheme="minorHAnsi" w:cstheme="minorBidi"/>
          <w:noProof/>
          <w:sz w:val="22"/>
          <w:szCs w:val="22"/>
        </w:rPr>
        <mc:AlternateContent>
          <mc:Choice Requires="wps">
            <w:drawing>
              <wp:anchor distT="0" distB="0" distL="114300" distR="114300" simplePos="0" relativeHeight="251790336" behindDoc="0" locked="0" layoutInCell="1" allowOverlap="1" wp14:anchorId="0B3717BD" wp14:editId="5B966269">
                <wp:simplePos x="0" y="0"/>
                <wp:positionH relativeFrom="margin">
                  <wp:posOffset>-69011</wp:posOffset>
                </wp:positionH>
                <wp:positionV relativeFrom="paragraph">
                  <wp:posOffset>3160587</wp:posOffset>
                </wp:positionV>
                <wp:extent cx="6495690" cy="221615"/>
                <wp:effectExtent l="0" t="0" r="0" b="6985"/>
                <wp:wrapNone/>
                <wp:docPr id="31" name="Text Box 31"/>
                <wp:cNvGraphicFramePr/>
                <a:graphic xmlns:a="http://schemas.openxmlformats.org/drawingml/2006/main">
                  <a:graphicData uri="http://schemas.microsoft.com/office/word/2010/wordprocessingShape">
                    <wps:wsp>
                      <wps:cNvSpPr txBox="1"/>
                      <wps:spPr>
                        <a:xfrm>
                          <a:off x="0" y="0"/>
                          <a:ext cx="6495690" cy="221615"/>
                        </a:xfrm>
                        <a:prstGeom prst="rect">
                          <a:avLst/>
                        </a:prstGeom>
                        <a:noFill/>
                        <a:ln w="6350">
                          <a:noFill/>
                        </a:ln>
                      </wps:spPr>
                      <wps:txbx>
                        <w:txbxContent>
                          <w:p w:rsidR="007912B8" w:rsidRPr="00ED0F6F" w:rsidRDefault="007912B8" w:rsidP="002A7944">
                            <w:pPr>
                              <w:shd w:val="clear" w:color="auto" w:fill="BFBFBF" w:themeFill="background1" w:themeFillShade="BF"/>
                              <w:rPr>
                                <w:color w:val="FFFFFF" w:themeColor="background1"/>
                                <w:sz w:val="16"/>
                                <w:lang w:val="en-US"/>
                              </w:rPr>
                            </w:pPr>
                            <w:r>
                              <w:rPr>
                                <w:color w:val="FFFFFF" w:themeColor="background1"/>
                                <w:sz w:val="16"/>
                                <w:lang w:val="en-US"/>
                              </w:rPr>
                              <w:t>Use fieldwork to observe, measure, record and present the human and physical features in the local area using a range of methods: maps, plans, graphs.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717BD" id="Text Box 31" o:spid="_x0000_s1038" type="#_x0000_t202" style="position:absolute;margin-left:-5.45pt;margin-top:248.85pt;width:511.45pt;height:17.4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" filled="f" stroked="f" strokeweight=".5pt">
                <v:textbox>
                  <w:txbxContent>
                    <w:p w:rsidR="007912B8" w:rsidRPr="00ED0F6F" w:rsidRDefault="007912B8" w:rsidP="002A7944">
                      <w:pPr>
                        <w:shd w:val="clear" w:color="auto" w:fill="BFBFBF" w:themeFill="background1" w:themeFillShade="BF"/>
                        <w:rPr>
                          <w:color w:val="FFFFFF" w:themeColor="background1"/>
                          <w:sz w:val="16"/>
                          <w:lang w:val="en-US"/>
                        </w:rPr>
                      </w:pPr>
                      <w:r>
                        <w:rPr>
                          <w:color w:val="FFFFFF" w:themeColor="background1"/>
                          <w:sz w:val="16"/>
                          <w:lang w:val="en-US"/>
                        </w:rPr>
                        <w:t>Use fieldwork to observe, measure, record and present the human and physical features in the local area using a range of methods: maps, plans, graphs.</w:t>
                      </w:r>
                    </w:p>
                  </w:txbxContent>
                </v:textbox>
                <w10:wrap anchorx="margin"/>
              </v:shape>
            </w:pict>
          </mc:Fallback>
        </mc:AlternateContent>
      </w:r>
      <w:r w:rsidR="00C61E62" w:rsidRPr="002A7944">
        <w:rPr>
          <w:rFonts w:asciiTheme="minorHAnsi" w:eastAsiaTheme="minorHAnsi" w:hAnsiTheme="minorHAnsi" w:cstheme="minorBidi"/>
          <w:noProof/>
          <w:sz w:val="22"/>
          <w:szCs w:val="22"/>
        </w:rPr>
        <mc:AlternateContent>
          <mc:Choice Requires="wps">
            <w:drawing>
              <wp:anchor distT="0" distB="0" distL="114300" distR="114300" simplePos="0" relativeHeight="251789312" behindDoc="0" locked="0" layoutInCell="1" allowOverlap="1" wp14:anchorId="334A2B30" wp14:editId="3F67B07F">
                <wp:simplePos x="0" y="0"/>
                <wp:positionH relativeFrom="margin">
                  <wp:posOffset>-51435</wp:posOffset>
                </wp:positionH>
                <wp:positionV relativeFrom="paragraph">
                  <wp:posOffset>2806484</wp:posOffset>
                </wp:positionV>
                <wp:extent cx="6442973" cy="353683"/>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442973" cy="353683"/>
                        </a:xfrm>
                        <a:prstGeom prst="rect">
                          <a:avLst/>
                        </a:prstGeom>
                        <a:noFill/>
                        <a:ln w="6350">
                          <a:noFill/>
                        </a:ln>
                      </wps:spPr>
                      <wps:txbx>
                        <w:txbxContent>
                          <w:p w:rsidR="007912B8" w:rsidRPr="00ED0F6F" w:rsidRDefault="007912B8" w:rsidP="002A7944">
                            <w:pPr>
                              <w:shd w:val="clear" w:color="auto" w:fill="BFBFBF" w:themeFill="background1" w:themeFillShade="BF"/>
                              <w:rPr>
                                <w:color w:val="FFFFFF" w:themeColor="background1"/>
                                <w:sz w:val="16"/>
                                <w:lang w:val="en-US"/>
                              </w:rPr>
                            </w:pPr>
                            <w:r>
                              <w:rPr>
                                <w:color w:val="FFFFFF" w:themeColor="background1"/>
                                <w:sz w:val="16"/>
                                <w:lang w:val="en-US"/>
                              </w:rPr>
                              <w:t>Use eight points of a compass, four and six-figure grid references, symbols and key (</w:t>
                            </w:r>
                            <w:proofErr w:type="spellStart"/>
                            <w:r>
                              <w:rPr>
                                <w:color w:val="FFFFFF" w:themeColor="background1"/>
                                <w:sz w:val="16"/>
                                <w:lang w:val="en-US"/>
                              </w:rPr>
                              <w:t>incl</w:t>
                            </w:r>
                            <w:proofErr w:type="spellEnd"/>
                            <w:r>
                              <w:rPr>
                                <w:color w:val="FFFFFF" w:themeColor="background1"/>
                                <w:sz w:val="16"/>
                                <w:lang w:val="en-US"/>
                              </w:rPr>
                              <w:t xml:space="preserve"> OS maps) to build knowledge of UK and wider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A2B30" id="Text Box 34" o:spid="_x0000_s1039" type="#_x0000_t202" style="position:absolute;margin-left:-4.05pt;margin-top:221pt;width:507.3pt;height:27.8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" filled="f" stroked="f" strokeweight=".5pt">
                <v:textbox>
                  <w:txbxContent>
                    <w:p w:rsidR="007912B8" w:rsidRPr="00ED0F6F" w:rsidRDefault="007912B8" w:rsidP="002A7944">
                      <w:pPr>
                        <w:shd w:val="clear" w:color="auto" w:fill="BFBFBF" w:themeFill="background1" w:themeFillShade="BF"/>
                        <w:rPr>
                          <w:color w:val="FFFFFF" w:themeColor="background1"/>
                          <w:sz w:val="16"/>
                          <w:lang w:val="en-US"/>
                        </w:rPr>
                      </w:pPr>
                      <w:r>
                        <w:rPr>
                          <w:color w:val="FFFFFF" w:themeColor="background1"/>
                          <w:sz w:val="16"/>
                          <w:lang w:val="en-US"/>
                        </w:rPr>
                        <w:t>Use eight points of a compass, four and six-figure grid references, symbols and key (incl OS maps) to build knowledge of UK and wider world</w:t>
                      </w:r>
                    </w:p>
                  </w:txbxContent>
                </v:textbox>
                <w10:wrap anchorx="margin"/>
              </v:shape>
            </w:pict>
          </mc:Fallback>
        </mc:AlternateContent>
      </w:r>
      <w:r w:rsidR="00C61E62" w:rsidRPr="002A7944">
        <w:rPr>
          <w:rFonts w:asciiTheme="minorHAnsi" w:eastAsiaTheme="minorHAnsi" w:hAnsiTheme="minorHAnsi" w:cstheme="minorBidi"/>
          <w:noProof/>
          <w:sz w:val="22"/>
          <w:szCs w:val="22"/>
        </w:rPr>
        <mc:AlternateContent>
          <mc:Choice Requires="wps">
            <w:drawing>
              <wp:anchor distT="0" distB="0" distL="114300" distR="114300" simplePos="0" relativeHeight="251788288" behindDoc="0" locked="0" layoutInCell="1" allowOverlap="1" wp14:anchorId="07EACCBC" wp14:editId="55BCFE8B">
                <wp:simplePos x="0" y="0"/>
                <wp:positionH relativeFrom="margin">
                  <wp:posOffset>-69011</wp:posOffset>
                </wp:positionH>
                <wp:positionV relativeFrom="paragraph">
                  <wp:posOffset>2548111</wp:posOffset>
                </wp:positionV>
                <wp:extent cx="6443608" cy="222084"/>
                <wp:effectExtent l="0" t="0" r="0" b="6985"/>
                <wp:wrapNone/>
                <wp:docPr id="30" name="Text Box 30"/>
                <wp:cNvGraphicFramePr/>
                <a:graphic xmlns:a="http://schemas.openxmlformats.org/drawingml/2006/main">
                  <a:graphicData uri="http://schemas.microsoft.com/office/word/2010/wordprocessingShape">
                    <wps:wsp>
                      <wps:cNvSpPr txBox="1"/>
                      <wps:spPr>
                        <a:xfrm>
                          <a:off x="0" y="0"/>
                          <a:ext cx="6443608" cy="222084"/>
                        </a:xfrm>
                        <a:prstGeom prst="rect">
                          <a:avLst/>
                        </a:prstGeom>
                        <a:noFill/>
                        <a:ln w="6350">
                          <a:noFill/>
                        </a:ln>
                      </wps:spPr>
                      <wps:txbx>
                        <w:txbxContent>
                          <w:p w:rsidR="007912B8" w:rsidRPr="00ED0F6F" w:rsidRDefault="007912B8" w:rsidP="002A7944">
                            <w:pPr>
                              <w:shd w:val="clear" w:color="auto" w:fill="BFBFBF" w:themeFill="background1" w:themeFillShade="BF"/>
                              <w:rPr>
                                <w:color w:val="FFFFFF" w:themeColor="background1"/>
                                <w:sz w:val="16"/>
                                <w:lang w:val="en-US"/>
                              </w:rPr>
                            </w:pPr>
                            <w:r>
                              <w:rPr>
                                <w:color w:val="FFFFFF" w:themeColor="background1"/>
                                <w:sz w:val="16"/>
                                <w:lang w:val="en-US"/>
                              </w:rPr>
                              <w:t>Use maps, atlases, globes and digital/computer mapping to locate countries and describe features studied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ACCBC" id="Text Box 30" o:spid="_x0000_s1040" type="#_x0000_t202" style="position:absolute;margin-left:-5.45pt;margin-top:200.65pt;width:507.35pt;height:17.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" filled="f" stroked="f" strokeweight=".5pt">
                <v:textbox>
                  <w:txbxContent>
                    <w:p w:rsidR="007912B8" w:rsidRPr="00ED0F6F" w:rsidRDefault="007912B8" w:rsidP="002A7944">
                      <w:pPr>
                        <w:shd w:val="clear" w:color="auto" w:fill="BFBFBF" w:themeFill="background1" w:themeFillShade="BF"/>
                        <w:rPr>
                          <w:color w:val="FFFFFF" w:themeColor="background1"/>
                          <w:sz w:val="16"/>
                          <w:lang w:val="en-US"/>
                        </w:rPr>
                      </w:pPr>
                      <w:r>
                        <w:rPr>
                          <w:color w:val="FFFFFF" w:themeColor="background1"/>
                          <w:sz w:val="16"/>
                          <w:lang w:val="en-US"/>
                        </w:rPr>
                        <w:t>Use maps, atlases, globes and digital/computer mapping to locate countries and describe features studied</w:t>
                      </w:r>
                    </w:p>
                  </w:txbxContent>
                </v:textbox>
                <w10:wrap anchorx="margin"/>
              </v:shape>
            </w:pict>
          </mc:Fallback>
        </mc:AlternateContent>
      </w:r>
      <w:r w:rsidR="00C61E62" w:rsidRPr="002A7944">
        <w:rPr>
          <w:rFonts w:asciiTheme="minorHAnsi" w:eastAsiaTheme="minorHAnsi" w:hAnsiTheme="minorHAnsi" w:cstheme="minorBidi"/>
          <w:noProof/>
          <w:sz w:val="22"/>
          <w:szCs w:val="22"/>
        </w:rPr>
        <mc:AlternateContent>
          <mc:Choice Requires="wps">
            <w:drawing>
              <wp:anchor distT="0" distB="0" distL="114300" distR="114300" simplePos="0" relativeHeight="251787264" behindDoc="0" locked="0" layoutInCell="1" allowOverlap="1" wp14:anchorId="4E7E07D1" wp14:editId="53FEB74A">
                <wp:simplePos x="0" y="0"/>
                <wp:positionH relativeFrom="margin">
                  <wp:posOffset>-85725</wp:posOffset>
                </wp:positionH>
                <wp:positionV relativeFrom="paragraph">
                  <wp:posOffset>2185454</wp:posOffset>
                </wp:positionV>
                <wp:extent cx="6460334" cy="336431"/>
                <wp:effectExtent l="0" t="0" r="0" b="6985"/>
                <wp:wrapNone/>
                <wp:docPr id="27" name="Text Box 27"/>
                <wp:cNvGraphicFramePr/>
                <a:graphic xmlns:a="http://schemas.openxmlformats.org/drawingml/2006/main">
                  <a:graphicData uri="http://schemas.microsoft.com/office/word/2010/wordprocessingShape">
                    <wps:wsp>
                      <wps:cNvSpPr txBox="1"/>
                      <wps:spPr>
                        <a:xfrm>
                          <a:off x="0" y="0"/>
                          <a:ext cx="6460334" cy="336431"/>
                        </a:xfrm>
                        <a:prstGeom prst="rect">
                          <a:avLst/>
                        </a:prstGeom>
                        <a:noFill/>
                        <a:ln w="6350">
                          <a:noFill/>
                        </a:ln>
                      </wps:spPr>
                      <wps:txbx>
                        <w:txbxContent>
                          <w:p w:rsidR="007912B8" w:rsidRPr="00ED0F6F" w:rsidRDefault="007912B8" w:rsidP="002A7944">
                            <w:pPr>
                              <w:shd w:val="clear" w:color="auto" w:fill="BFBFBF" w:themeFill="background1" w:themeFillShade="BF"/>
                              <w:rPr>
                                <w:color w:val="FFFFFF" w:themeColor="background1"/>
                                <w:sz w:val="16"/>
                                <w:lang w:val="en-US"/>
                              </w:rPr>
                            </w:pPr>
                            <w:r>
                              <w:rPr>
                                <w:color w:val="FFFFFF" w:themeColor="background1"/>
                                <w:sz w:val="16"/>
                                <w:lang w:val="en-US"/>
                              </w:rPr>
                              <w:t>Understand key aspects of human geography: types of settlement, land use, economic activity, trade links, natural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E07D1" id="Text Box 27" o:spid="_x0000_s1041" type="#_x0000_t202" style="position:absolute;margin-left:-6.75pt;margin-top:172.1pt;width:508.7pt;height:26.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" filled="f" stroked="f" strokeweight=".5pt">
                <v:textbox>
                  <w:txbxContent>
                    <w:p w:rsidR="007912B8" w:rsidRPr="00ED0F6F" w:rsidRDefault="007912B8" w:rsidP="002A7944">
                      <w:pPr>
                        <w:shd w:val="clear" w:color="auto" w:fill="BFBFBF" w:themeFill="background1" w:themeFillShade="BF"/>
                        <w:rPr>
                          <w:color w:val="FFFFFF" w:themeColor="background1"/>
                          <w:sz w:val="16"/>
                          <w:lang w:val="en-US"/>
                        </w:rPr>
                      </w:pPr>
                      <w:r>
                        <w:rPr>
                          <w:color w:val="FFFFFF" w:themeColor="background1"/>
                          <w:sz w:val="16"/>
                          <w:lang w:val="en-US"/>
                        </w:rPr>
                        <w:t>Understand key aspects of human geography: types of settlement, land use, economic activity, trade links, natural resources.</w:t>
                      </w:r>
                    </w:p>
                  </w:txbxContent>
                </v:textbox>
                <w10:wrap anchorx="margin"/>
              </v:shape>
            </w:pict>
          </mc:Fallback>
        </mc:AlternateContent>
      </w:r>
      <w:r w:rsidR="00984AC4" w:rsidRPr="005A1D1B">
        <w:rPr>
          <w:rFonts w:asciiTheme="minorHAnsi" w:eastAsiaTheme="minorHAnsi" w:hAnsiTheme="minorHAnsi" w:cstheme="minorBidi"/>
          <w:noProof/>
          <w:sz w:val="22"/>
          <w:szCs w:val="22"/>
        </w:rPr>
        <mc:AlternateContent>
          <mc:Choice Requires="wps">
            <w:drawing>
              <wp:anchor distT="0" distB="0" distL="114300" distR="114300" simplePos="0" relativeHeight="251786240" behindDoc="0" locked="0" layoutInCell="1" allowOverlap="1" wp14:anchorId="6DCA6DF8" wp14:editId="09E9A601">
                <wp:simplePos x="0" y="0"/>
                <wp:positionH relativeFrom="margin">
                  <wp:posOffset>-60385</wp:posOffset>
                </wp:positionH>
                <wp:positionV relativeFrom="paragraph">
                  <wp:posOffset>1927009</wp:posOffset>
                </wp:positionV>
                <wp:extent cx="6434982" cy="221615"/>
                <wp:effectExtent l="0" t="0" r="0" b="6985"/>
                <wp:wrapNone/>
                <wp:docPr id="21" name="Text Box 21"/>
                <wp:cNvGraphicFramePr/>
                <a:graphic xmlns:a="http://schemas.openxmlformats.org/drawingml/2006/main">
                  <a:graphicData uri="http://schemas.microsoft.com/office/word/2010/wordprocessingShape">
                    <wps:wsp>
                      <wps:cNvSpPr txBox="1"/>
                      <wps:spPr>
                        <a:xfrm>
                          <a:off x="0" y="0"/>
                          <a:ext cx="6434982" cy="221615"/>
                        </a:xfrm>
                        <a:prstGeom prst="rect">
                          <a:avLst/>
                        </a:prstGeom>
                        <a:noFill/>
                        <a:ln w="6350">
                          <a:noFill/>
                        </a:ln>
                      </wps:spPr>
                      <wps:txbx>
                        <w:txbxContent>
                          <w:p w:rsidR="007912B8" w:rsidRPr="00ED0F6F" w:rsidRDefault="007912B8" w:rsidP="005A1D1B">
                            <w:pPr>
                              <w:shd w:val="clear" w:color="auto" w:fill="BFBFBF" w:themeFill="background1" w:themeFillShade="BF"/>
                              <w:rPr>
                                <w:color w:val="FFFFFF" w:themeColor="background1"/>
                                <w:sz w:val="16"/>
                                <w:lang w:val="en-US"/>
                              </w:rPr>
                            </w:pPr>
                            <w:r>
                              <w:rPr>
                                <w:color w:val="FFFFFF" w:themeColor="background1"/>
                                <w:sz w:val="16"/>
                                <w:lang w:val="en-US"/>
                              </w:rPr>
                              <w:t>Understand key aspects of physical geography: climate zones, biomes, vegetation belts, rivers, mountains, volcanoes, earthquakes, water cycle.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A6DF8" id="Text Box 21" o:spid="_x0000_s1042" type="#_x0000_t202" style="position:absolute;margin-left:-4.75pt;margin-top:151.75pt;width:506.7pt;height:17.4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" filled="f" stroked="f" strokeweight=".5pt">
                <v:textbox>
                  <w:txbxContent>
                    <w:p w:rsidR="007912B8" w:rsidRPr="00ED0F6F" w:rsidRDefault="007912B8" w:rsidP="005A1D1B">
                      <w:pPr>
                        <w:shd w:val="clear" w:color="auto" w:fill="BFBFBF" w:themeFill="background1" w:themeFillShade="BF"/>
                        <w:rPr>
                          <w:color w:val="FFFFFF" w:themeColor="background1"/>
                          <w:sz w:val="16"/>
                          <w:lang w:val="en-US"/>
                        </w:rPr>
                      </w:pPr>
                      <w:r>
                        <w:rPr>
                          <w:color w:val="FFFFFF" w:themeColor="background1"/>
                          <w:sz w:val="16"/>
                          <w:lang w:val="en-US"/>
                        </w:rPr>
                        <w:t>Understand key aspects of physical geography: climate zones, biomes, vegetation belts, rivers, mountains, volcanoes, earthquakes, water cycle.</w:t>
                      </w:r>
                    </w:p>
                  </w:txbxContent>
                </v:textbox>
                <w10:wrap anchorx="margin"/>
              </v:shape>
            </w:pict>
          </mc:Fallback>
        </mc:AlternateContent>
      </w:r>
      <w:r w:rsidR="00984AC4" w:rsidRPr="006A6B3E">
        <w:rPr>
          <w:rFonts w:asciiTheme="minorHAnsi" w:eastAsiaTheme="minorHAnsi" w:hAnsiTheme="minorHAnsi" w:cstheme="minorBidi"/>
          <w:noProof/>
          <w:sz w:val="22"/>
          <w:szCs w:val="22"/>
        </w:rPr>
        <mc:AlternateContent>
          <mc:Choice Requires="wps">
            <w:drawing>
              <wp:anchor distT="0" distB="0" distL="114300" distR="114300" simplePos="0" relativeHeight="251785216" behindDoc="0" locked="0" layoutInCell="1" allowOverlap="1" wp14:anchorId="63921ED9" wp14:editId="77B6444B">
                <wp:simplePos x="0" y="0"/>
                <wp:positionH relativeFrom="margin">
                  <wp:posOffset>-60385</wp:posOffset>
                </wp:positionH>
                <wp:positionV relativeFrom="paragraph">
                  <wp:posOffset>1564700</wp:posOffset>
                </wp:positionV>
                <wp:extent cx="6451864" cy="345057"/>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451864" cy="345057"/>
                        </a:xfrm>
                        <a:prstGeom prst="rect">
                          <a:avLst/>
                        </a:prstGeom>
                        <a:noFill/>
                        <a:ln w="6350">
                          <a:noFill/>
                        </a:ln>
                      </wps:spPr>
                      <wps:txbx>
                        <w:txbxContent>
                          <w:p w:rsidR="007912B8" w:rsidRPr="00ED0F6F" w:rsidRDefault="007912B8" w:rsidP="006A6B3E">
                            <w:pPr>
                              <w:shd w:val="clear" w:color="auto" w:fill="BFBFBF" w:themeFill="background1" w:themeFillShade="BF"/>
                              <w:rPr>
                                <w:color w:val="FFFFFF" w:themeColor="background1"/>
                                <w:sz w:val="16"/>
                                <w:lang w:val="en-US"/>
                              </w:rPr>
                            </w:pPr>
                            <w:r>
                              <w:rPr>
                                <w:color w:val="FFFFFF" w:themeColor="background1"/>
                                <w:sz w:val="16"/>
                                <w:lang w:val="en-US"/>
                              </w:rPr>
                              <w:t>Compare the sims/diffs of human/physical geography of UK region, a European region and region of N/S America.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21ED9" id="Text Box 25" o:spid="_x0000_s1043" type="#_x0000_t202" style="position:absolute;margin-left:-4.75pt;margin-top:123.2pt;width:508pt;height:27.1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" filled="f" stroked="f" strokeweight=".5pt">
                <v:textbox>
                  <w:txbxContent>
                    <w:p w:rsidR="007912B8" w:rsidRPr="00ED0F6F" w:rsidRDefault="007912B8" w:rsidP="006A6B3E">
                      <w:pPr>
                        <w:shd w:val="clear" w:color="auto" w:fill="BFBFBF" w:themeFill="background1" w:themeFillShade="BF"/>
                        <w:rPr>
                          <w:color w:val="FFFFFF" w:themeColor="background1"/>
                          <w:sz w:val="16"/>
                          <w:lang w:val="en-US"/>
                        </w:rPr>
                      </w:pPr>
                      <w:r>
                        <w:rPr>
                          <w:color w:val="FFFFFF" w:themeColor="background1"/>
                          <w:sz w:val="16"/>
                          <w:lang w:val="en-US"/>
                        </w:rPr>
                        <w:t>Compare the sims/diffs of human/physical geography of UK region, a European region and region of N/S America.</w:t>
                      </w:r>
                    </w:p>
                  </w:txbxContent>
                </v:textbox>
                <w10:wrap anchorx="margin"/>
              </v:shape>
            </w:pict>
          </mc:Fallback>
        </mc:AlternateContent>
      </w:r>
      <w:r w:rsidR="009F4435" w:rsidRPr="00B115D3">
        <w:rPr>
          <w:rFonts w:asciiTheme="minorHAnsi" w:eastAsiaTheme="minorHAnsi" w:hAnsiTheme="minorHAnsi" w:cstheme="minorBidi"/>
          <w:noProof/>
          <w:sz w:val="22"/>
          <w:szCs w:val="22"/>
        </w:rPr>
        <mc:AlternateContent>
          <mc:Choice Requires="wps">
            <w:drawing>
              <wp:anchor distT="0" distB="0" distL="114300" distR="114300" simplePos="0" relativeHeight="251783168" behindDoc="0" locked="0" layoutInCell="1" allowOverlap="1" wp14:anchorId="2666ECCE" wp14:editId="5597628B">
                <wp:simplePos x="0" y="0"/>
                <wp:positionH relativeFrom="margin">
                  <wp:posOffset>-77578</wp:posOffset>
                </wp:positionH>
                <wp:positionV relativeFrom="paragraph">
                  <wp:posOffset>839374</wp:posOffset>
                </wp:positionV>
                <wp:extent cx="6452499" cy="336430"/>
                <wp:effectExtent l="0" t="0" r="0" b="6985"/>
                <wp:wrapNone/>
                <wp:docPr id="19" name="Text Box 19"/>
                <wp:cNvGraphicFramePr/>
                <a:graphic xmlns:a="http://schemas.openxmlformats.org/drawingml/2006/main">
                  <a:graphicData uri="http://schemas.microsoft.com/office/word/2010/wordprocessingShape">
                    <wps:wsp>
                      <wps:cNvSpPr txBox="1"/>
                      <wps:spPr>
                        <a:xfrm>
                          <a:off x="0" y="0"/>
                          <a:ext cx="6452499" cy="336430"/>
                        </a:xfrm>
                        <a:prstGeom prst="rect">
                          <a:avLst/>
                        </a:prstGeom>
                        <a:noFill/>
                        <a:ln w="6350">
                          <a:noFill/>
                        </a:ln>
                      </wps:spPr>
                      <wps:txbx>
                        <w:txbxContent>
                          <w:p w:rsidR="007912B8" w:rsidRPr="00ED0F6F" w:rsidRDefault="007912B8" w:rsidP="00B115D3">
                            <w:pPr>
                              <w:shd w:val="clear" w:color="auto" w:fill="BFBFBF" w:themeFill="background1" w:themeFillShade="BF"/>
                              <w:rPr>
                                <w:color w:val="FFFFFF" w:themeColor="background1"/>
                                <w:sz w:val="16"/>
                                <w:lang w:val="en-US"/>
                              </w:rPr>
                            </w:pPr>
                            <w:r>
                              <w:rPr>
                                <w:color w:val="FFFFFF" w:themeColor="background1"/>
                                <w:sz w:val="16"/>
                                <w:lang w:val="en-US"/>
                              </w:rPr>
                              <w:t>Locate countries/UK cities, their geographical regions, human/physical characteristics, key topographical features and land use patterns over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6ECCE" id="Text Box 19" o:spid="_x0000_s1044" type="#_x0000_t202" style="position:absolute;margin-left:-6.1pt;margin-top:66.1pt;width:508.05pt;height:26.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" filled="f" stroked="f" strokeweight=".5pt">
                <v:textbox>
                  <w:txbxContent>
                    <w:p w:rsidR="007912B8" w:rsidRPr="00ED0F6F" w:rsidRDefault="007912B8" w:rsidP="00B115D3">
                      <w:pPr>
                        <w:shd w:val="clear" w:color="auto" w:fill="BFBFBF" w:themeFill="background1" w:themeFillShade="BF"/>
                        <w:rPr>
                          <w:color w:val="FFFFFF" w:themeColor="background1"/>
                          <w:sz w:val="16"/>
                          <w:lang w:val="en-US"/>
                        </w:rPr>
                      </w:pPr>
                      <w:r>
                        <w:rPr>
                          <w:color w:val="FFFFFF" w:themeColor="background1"/>
                          <w:sz w:val="16"/>
                          <w:lang w:val="en-US"/>
                        </w:rPr>
                        <w:t>Locate countries/UK cities, their geographical regions, human/physical characteristics, key topographical features and land use patterns over time.</w:t>
                      </w:r>
                    </w:p>
                  </w:txbxContent>
                </v:textbox>
                <w10:wrap anchorx="margin"/>
              </v:shape>
            </w:pict>
          </mc:Fallback>
        </mc:AlternateContent>
      </w:r>
      <w:r w:rsidR="009F4435" w:rsidRPr="005A1D1B">
        <w:rPr>
          <w:rFonts w:asciiTheme="minorHAnsi" w:eastAsiaTheme="minorHAnsi" w:hAnsiTheme="minorHAnsi" w:cstheme="minorBidi"/>
          <w:noProof/>
          <w:sz w:val="22"/>
          <w:szCs w:val="22"/>
        </w:rPr>
        <mc:AlternateContent>
          <mc:Choice Requires="wps">
            <w:drawing>
              <wp:anchor distT="0" distB="0" distL="114300" distR="114300" simplePos="0" relativeHeight="251784192" behindDoc="0" locked="0" layoutInCell="1" allowOverlap="1" wp14:anchorId="2BAC41D1" wp14:editId="0A65C82B">
                <wp:simplePos x="0" y="0"/>
                <wp:positionH relativeFrom="margin">
                  <wp:posOffset>-69215</wp:posOffset>
                </wp:positionH>
                <wp:positionV relativeFrom="paragraph">
                  <wp:posOffset>1209951</wp:posOffset>
                </wp:positionV>
                <wp:extent cx="6460861" cy="336430"/>
                <wp:effectExtent l="0" t="0" r="0" b="6985"/>
                <wp:wrapNone/>
                <wp:docPr id="20" name="Text Box 20"/>
                <wp:cNvGraphicFramePr/>
                <a:graphic xmlns:a="http://schemas.openxmlformats.org/drawingml/2006/main">
                  <a:graphicData uri="http://schemas.microsoft.com/office/word/2010/wordprocessingShape">
                    <wps:wsp>
                      <wps:cNvSpPr txBox="1"/>
                      <wps:spPr>
                        <a:xfrm>
                          <a:off x="0" y="0"/>
                          <a:ext cx="6460861" cy="336430"/>
                        </a:xfrm>
                        <a:prstGeom prst="rect">
                          <a:avLst/>
                        </a:prstGeom>
                        <a:noFill/>
                        <a:ln w="6350">
                          <a:noFill/>
                        </a:ln>
                      </wps:spPr>
                      <wps:txbx>
                        <w:txbxContent>
                          <w:p w:rsidR="007912B8" w:rsidRPr="00ED0F6F" w:rsidRDefault="007912B8" w:rsidP="005A1D1B">
                            <w:pPr>
                              <w:shd w:val="clear" w:color="auto" w:fill="BFBFBF" w:themeFill="background1" w:themeFillShade="BF"/>
                              <w:rPr>
                                <w:color w:val="FFFFFF" w:themeColor="background1"/>
                                <w:sz w:val="16"/>
                                <w:lang w:val="en-US"/>
                              </w:rPr>
                            </w:pPr>
                            <w:r>
                              <w:rPr>
                                <w:color w:val="FFFFFF" w:themeColor="background1"/>
                                <w:sz w:val="16"/>
                                <w:lang w:val="en-US"/>
                              </w:rPr>
                              <w:t>Identify the position and significance of latitude, longitude, equator, N/S hemisphere, the Tropics of Cancer/Capricorn, Arctic/Antarctic and time zones.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C41D1" id="Text Box 20" o:spid="_x0000_s1045" type="#_x0000_t202" style="position:absolute;margin-left:-5.45pt;margin-top:95.25pt;width:508.75pt;height:26.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" filled="f" stroked="f" strokeweight=".5pt">
                <v:textbox>
                  <w:txbxContent>
                    <w:p w:rsidR="007912B8" w:rsidRPr="00ED0F6F" w:rsidRDefault="007912B8" w:rsidP="005A1D1B">
                      <w:pPr>
                        <w:shd w:val="clear" w:color="auto" w:fill="BFBFBF" w:themeFill="background1" w:themeFillShade="BF"/>
                        <w:rPr>
                          <w:color w:val="FFFFFF" w:themeColor="background1"/>
                          <w:sz w:val="16"/>
                          <w:lang w:val="en-US"/>
                        </w:rPr>
                      </w:pPr>
                      <w:r>
                        <w:rPr>
                          <w:color w:val="FFFFFF" w:themeColor="background1"/>
                          <w:sz w:val="16"/>
                          <w:lang w:val="en-US"/>
                        </w:rPr>
                        <w:t>Identify the position and significance of latitude, longitude, equator, N/S hemisphere, the Tropics of Cancer/Capricorn, Arctic/Antarctic and time zones.</w:t>
                      </w:r>
                    </w:p>
                  </w:txbxContent>
                </v:textbox>
                <w10:wrap anchorx="margin"/>
              </v:shape>
            </w:pict>
          </mc:Fallback>
        </mc:AlternateContent>
      </w:r>
      <w:r w:rsidR="00DC1CA2" w:rsidRPr="006A6B3E">
        <w:rPr>
          <w:rFonts w:asciiTheme="minorHAnsi" w:eastAsiaTheme="minorHAnsi" w:hAnsiTheme="minorHAnsi" w:cstheme="minorBidi"/>
          <w:noProof/>
          <w:sz w:val="22"/>
          <w:szCs w:val="22"/>
        </w:rPr>
        <mc:AlternateContent>
          <mc:Choice Requires="wps">
            <w:drawing>
              <wp:anchor distT="0" distB="0" distL="114300" distR="114300" simplePos="0" relativeHeight="251782144" behindDoc="0" locked="0" layoutInCell="1" allowOverlap="1" wp14:anchorId="7DBCD9E8" wp14:editId="510093A3">
                <wp:simplePos x="0" y="0"/>
                <wp:positionH relativeFrom="margin">
                  <wp:posOffset>-69011</wp:posOffset>
                </wp:positionH>
                <wp:positionV relativeFrom="paragraph">
                  <wp:posOffset>503651</wp:posOffset>
                </wp:positionV>
                <wp:extent cx="6461185" cy="336430"/>
                <wp:effectExtent l="0" t="0" r="0" b="6985"/>
                <wp:wrapNone/>
                <wp:docPr id="24" name="Text Box 24"/>
                <wp:cNvGraphicFramePr/>
                <a:graphic xmlns:a="http://schemas.openxmlformats.org/drawingml/2006/main">
                  <a:graphicData uri="http://schemas.microsoft.com/office/word/2010/wordprocessingShape">
                    <wps:wsp>
                      <wps:cNvSpPr txBox="1"/>
                      <wps:spPr>
                        <a:xfrm>
                          <a:off x="0" y="0"/>
                          <a:ext cx="6461185" cy="336430"/>
                        </a:xfrm>
                        <a:prstGeom prst="rect">
                          <a:avLst/>
                        </a:prstGeom>
                        <a:noFill/>
                        <a:ln w="6350">
                          <a:noFill/>
                        </a:ln>
                      </wps:spPr>
                      <wps:txbx>
                        <w:txbxContent>
                          <w:p w:rsidR="007912B8" w:rsidRPr="00ED0F6F" w:rsidRDefault="007912B8" w:rsidP="006A6B3E">
                            <w:pPr>
                              <w:shd w:val="clear" w:color="auto" w:fill="BFBFBF" w:themeFill="background1" w:themeFillShade="BF"/>
                              <w:rPr>
                                <w:color w:val="FFFFFF" w:themeColor="background1"/>
                                <w:sz w:val="16"/>
                                <w:lang w:val="en-US"/>
                              </w:rPr>
                            </w:pPr>
                            <w:r>
                              <w:rPr>
                                <w:color w:val="FFFFFF" w:themeColor="background1"/>
                                <w:sz w:val="16"/>
                                <w:lang w:val="en-US"/>
                              </w:rPr>
                              <w:t>Locate countries using maps to focus on Europe and N/S America. Focus on environmental regions, key physical/human characteristics and major cities.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CD9E8" id="Text Box 24" o:spid="_x0000_s1046" type="#_x0000_t202" style="position:absolute;margin-left:-5.45pt;margin-top:39.65pt;width:508.75pt;height:26.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" filled="f" stroked="f" strokeweight=".5pt">
                <v:textbox>
                  <w:txbxContent>
                    <w:p w:rsidR="007912B8" w:rsidRPr="00ED0F6F" w:rsidRDefault="007912B8" w:rsidP="006A6B3E">
                      <w:pPr>
                        <w:shd w:val="clear" w:color="auto" w:fill="BFBFBF" w:themeFill="background1" w:themeFillShade="BF"/>
                        <w:rPr>
                          <w:color w:val="FFFFFF" w:themeColor="background1"/>
                          <w:sz w:val="16"/>
                          <w:lang w:val="en-US"/>
                        </w:rPr>
                      </w:pPr>
                      <w:r>
                        <w:rPr>
                          <w:color w:val="FFFFFF" w:themeColor="background1"/>
                          <w:sz w:val="16"/>
                          <w:lang w:val="en-US"/>
                        </w:rPr>
                        <w:t>Locate countries using maps to focus on Europe and N/S America. Focus on environmental regions, key physical/human characteristics and major cities.</w:t>
                      </w:r>
                    </w:p>
                  </w:txbxContent>
                </v:textbox>
                <w10:wrap anchorx="margin"/>
              </v:shape>
            </w:pict>
          </mc:Fallback>
        </mc:AlternateContent>
      </w:r>
      <w:r w:rsidR="00F82F36">
        <w:rPr>
          <w:noProof/>
        </w:rPr>
        <w:drawing>
          <wp:anchor distT="0" distB="0" distL="114300" distR="114300" simplePos="0" relativeHeight="251781120" behindDoc="1" locked="0" layoutInCell="1" allowOverlap="1" wp14:anchorId="1E2CC5E2" wp14:editId="36B037A2">
            <wp:simplePos x="0" y="0"/>
            <wp:positionH relativeFrom="column">
              <wp:posOffset>4830792</wp:posOffset>
            </wp:positionH>
            <wp:positionV relativeFrom="paragraph">
              <wp:posOffset>443266</wp:posOffset>
            </wp:positionV>
            <wp:extent cx="1492250" cy="3083210"/>
            <wp:effectExtent l="0" t="0" r="0" b="317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99623" cy="3098444"/>
                    </a:xfrm>
                    <a:prstGeom prst="rect">
                      <a:avLst/>
                    </a:prstGeom>
                  </pic:spPr>
                </pic:pic>
              </a:graphicData>
            </a:graphic>
            <wp14:sizeRelH relativeFrom="margin">
              <wp14:pctWidth>0</wp14:pctWidth>
            </wp14:sizeRelH>
            <wp14:sizeRelV relativeFrom="margin">
              <wp14:pctHeight>0</wp14:pctHeight>
            </wp14:sizeRelV>
          </wp:anchor>
        </w:drawing>
      </w:r>
      <w:r w:rsidR="00F82F36">
        <w:rPr>
          <w:noProof/>
        </w:rPr>
        <w:drawing>
          <wp:anchor distT="0" distB="0" distL="114300" distR="114300" simplePos="0" relativeHeight="251779072" behindDoc="1" locked="0" layoutInCell="1" allowOverlap="1" wp14:anchorId="21531519" wp14:editId="0B5D325B">
            <wp:simplePos x="0" y="0"/>
            <wp:positionH relativeFrom="column">
              <wp:posOffset>3243316</wp:posOffset>
            </wp:positionH>
            <wp:positionV relativeFrom="paragraph">
              <wp:posOffset>414337</wp:posOffset>
            </wp:positionV>
            <wp:extent cx="1500996" cy="3107119"/>
            <wp:effectExtent l="0" t="0" r="444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00996" cy="3107119"/>
                    </a:xfrm>
                    <a:prstGeom prst="rect">
                      <a:avLst/>
                    </a:prstGeom>
                  </pic:spPr>
                </pic:pic>
              </a:graphicData>
            </a:graphic>
            <wp14:sizeRelH relativeFrom="margin">
              <wp14:pctWidth>0</wp14:pctWidth>
            </wp14:sizeRelH>
            <wp14:sizeRelV relativeFrom="margin">
              <wp14:pctHeight>0</wp14:pctHeight>
            </wp14:sizeRelV>
          </wp:anchor>
        </w:drawing>
      </w:r>
      <w:r w:rsidR="000B4DF8">
        <w:rPr>
          <w:noProof/>
        </w:rPr>
        <w:drawing>
          <wp:anchor distT="0" distB="0" distL="114300" distR="114300" simplePos="0" relativeHeight="251774976" behindDoc="0" locked="0" layoutInCell="1" allowOverlap="1" wp14:anchorId="11619179" wp14:editId="67167C36">
            <wp:simplePos x="0" y="0"/>
            <wp:positionH relativeFrom="margin">
              <wp:align>left</wp:align>
            </wp:positionH>
            <wp:positionV relativeFrom="paragraph">
              <wp:posOffset>399523</wp:posOffset>
            </wp:positionV>
            <wp:extent cx="1520669" cy="3122905"/>
            <wp:effectExtent l="0" t="0" r="3810" b="190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20669" cy="3122905"/>
                    </a:xfrm>
                    <a:prstGeom prst="rect">
                      <a:avLst/>
                    </a:prstGeom>
                  </pic:spPr>
                </pic:pic>
              </a:graphicData>
            </a:graphic>
            <wp14:sizeRelH relativeFrom="margin">
              <wp14:pctWidth>0</wp14:pctWidth>
            </wp14:sizeRelH>
            <wp14:sizeRelV relativeFrom="margin">
              <wp14:pctHeight>0</wp14:pctHeight>
            </wp14:sizeRelV>
          </wp:anchor>
        </w:drawing>
      </w:r>
      <w:r w:rsidR="000B4DF8">
        <w:rPr>
          <w:rFonts w:asciiTheme="minorHAnsi" w:eastAsiaTheme="minorEastAsia" w:hAnsi="Calibri" w:cstheme="minorBidi"/>
          <w:color w:val="000000" w:themeColor="text1"/>
          <w:kern w:val="24"/>
          <w:sz w:val="28"/>
          <w:szCs w:val="28"/>
        </w:rPr>
        <w:t>LKS</w:t>
      </w:r>
      <w:r w:rsidR="009A3720">
        <w:rPr>
          <w:rFonts w:asciiTheme="minorHAnsi" w:eastAsiaTheme="minorEastAsia" w:hAnsi="Calibri" w:cstheme="minorBidi"/>
          <w:color w:val="000000" w:themeColor="text1"/>
          <w:kern w:val="24"/>
          <w:sz w:val="28"/>
          <w:szCs w:val="28"/>
        </w:rPr>
        <w:t>2:</w:t>
      </w:r>
      <w:r w:rsidR="000B4DF8" w:rsidRPr="000B4DF8">
        <w:rPr>
          <w:noProof/>
        </w:rPr>
        <w:t xml:space="preserve"> </w:t>
      </w:r>
    </w:p>
    <w:p w:rsidR="000B4DF8" w:rsidRPr="000B4DF8" w:rsidRDefault="004A5E6D" w:rsidP="000B4DF8">
      <w:pPr>
        <w:rPr>
          <w:lang w:eastAsia="en-GB"/>
        </w:rPr>
      </w:pPr>
      <w:r w:rsidRPr="00C84448">
        <w:rPr>
          <w:rFonts w:eastAsiaTheme="minorEastAsia" w:hAnsi="Calibri"/>
          <w:noProof/>
          <w:color w:val="000000" w:themeColor="text1"/>
          <w:kern w:val="24"/>
          <w:sz w:val="28"/>
          <w:szCs w:val="28"/>
          <w:lang w:eastAsia="en-GB"/>
        </w:rPr>
        <mc:AlternateContent>
          <mc:Choice Requires="wps">
            <w:drawing>
              <wp:anchor distT="45720" distB="45720" distL="114300" distR="114300" simplePos="0" relativeHeight="251853824" behindDoc="0" locked="0" layoutInCell="1" allowOverlap="1" wp14:anchorId="1EF4D347" wp14:editId="315A1EB7">
                <wp:simplePos x="0" y="0"/>
                <wp:positionH relativeFrom="margin">
                  <wp:align>left</wp:align>
                </wp:positionH>
                <wp:positionV relativeFrom="paragraph">
                  <wp:posOffset>3230845</wp:posOffset>
                </wp:positionV>
                <wp:extent cx="6340092" cy="1845886"/>
                <wp:effectExtent l="0" t="0" r="22860" b="2159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0092" cy="1845886"/>
                        </a:xfrm>
                        <a:prstGeom prst="rect">
                          <a:avLst/>
                        </a:prstGeom>
                        <a:solidFill>
                          <a:srgbClr val="FFFFFF"/>
                        </a:solidFill>
                        <a:ln w="9525">
                          <a:solidFill>
                            <a:srgbClr val="000000"/>
                          </a:solidFill>
                          <a:miter lim="800000"/>
                          <a:headEnd/>
                          <a:tailEnd/>
                        </a:ln>
                      </wps:spPr>
                      <wps:txbx>
                        <w:txbxContent>
                          <w:p w:rsidR="007912B8" w:rsidRPr="006B4D0F" w:rsidRDefault="007912B8" w:rsidP="00484721">
                            <w:pPr>
                              <w:pStyle w:val="NormalWeb"/>
                              <w:spacing w:before="200" w:beforeAutospacing="0" w:after="0" w:afterAutospacing="0" w:line="216" w:lineRule="auto"/>
                              <w:rPr>
                                <w:rFonts w:asciiTheme="minorHAnsi" w:eastAsiaTheme="minorEastAsia" w:hAnsi="Calibri" w:cstheme="minorBidi"/>
                                <w:b/>
                                <w:color w:val="000000" w:themeColor="text1"/>
                                <w:kern w:val="24"/>
                                <w:sz w:val="20"/>
                                <w:szCs w:val="20"/>
                              </w:rPr>
                            </w:pPr>
                            <w:r w:rsidRPr="006B4D0F">
                              <w:rPr>
                                <w:rFonts w:asciiTheme="minorHAnsi" w:eastAsiaTheme="minorEastAsia" w:hAnsi="Calibri" w:cstheme="minorBidi"/>
                                <w:b/>
                                <w:color w:val="000000" w:themeColor="text1"/>
                                <w:kern w:val="24"/>
                                <w:sz w:val="20"/>
                                <w:szCs w:val="20"/>
                              </w:rPr>
                              <w:t xml:space="preserve">N.B </w:t>
                            </w:r>
                            <w:r>
                              <w:rPr>
                                <w:rFonts w:asciiTheme="minorHAnsi" w:eastAsiaTheme="minorEastAsia" w:hAnsi="Calibri" w:cstheme="minorBidi"/>
                                <w:b/>
                                <w:color w:val="000000" w:themeColor="text1"/>
                                <w:kern w:val="24"/>
                                <w:sz w:val="20"/>
                                <w:szCs w:val="20"/>
                              </w:rPr>
                              <w:t>Cross-Curricular</w:t>
                            </w:r>
                            <w:r w:rsidRPr="006B4D0F">
                              <w:rPr>
                                <w:rFonts w:asciiTheme="minorHAnsi" w:eastAsiaTheme="minorEastAsia" w:hAnsi="Calibri" w:cstheme="minorBidi"/>
                                <w:b/>
                                <w:color w:val="000000" w:themeColor="text1"/>
                                <w:kern w:val="24"/>
                                <w:sz w:val="20"/>
                                <w:szCs w:val="20"/>
                              </w:rPr>
                              <w:t xml:space="preserve"> Coverage:</w:t>
                            </w:r>
                          </w:p>
                          <w:p w:rsidR="007912B8" w:rsidRDefault="007912B8" w:rsidP="00484721">
                            <w:pPr>
                              <w:pStyle w:val="NormalWeb"/>
                              <w:spacing w:before="200" w:beforeAutospacing="0" w:after="0" w:afterAutospacing="0" w:line="216" w:lineRule="auto"/>
                              <w:rPr>
                                <w:rFonts w:asciiTheme="minorHAnsi" w:eastAsiaTheme="minorEastAsia" w:hAnsi="Calibri" w:cstheme="minorBidi"/>
                                <w:color w:val="000000" w:themeColor="text1"/>
                                <w:kern w:val="24"/>
                                <w:sz w:val="20"/>
                                <w:szCs w:val="20"/>
                              </w:rPr>
                            </w:pPr>
                            <w:r w:rsidRPr="006B4D0F">
                              <w:rPr>
                                <w:rFonts w:asciiTheme="minorHAnsi" w:eastAsiaTheme="minorEastAsia" w:hAnsi="Calibri" w:cstheme="minorBidi"/>
                                <w:b/>
                                <w:color w:val="000000" w:themeColor="text1"/>
                                <w:kern w:val="24"/>
                                <w:sz w:val="20"/>
                                <w:szCs w:val="20"/>
                              </w:rPr>
                              <w:t>T1:</w:t>
                            </w:r>
                            <w:r w:rsidRPr="006B4D0F">
                              <w:rPr>
                                <w:rFonts w:asciiTheme="minorHAnsi" w:eastAsiaTheme="minorEastAsia" w:hAnsi="Calibri" w:cstheme="minorBidi"/>
                                <w:color w:val="000000" w:themeColor="text1"/>
                                <w:kern w:val="24"/>
                                <w:sz w:val="20"/>
                                <w:szCs w:val="20"/>
                              </w:rPr>
                              <w:t xml:space="preserve"> Year 3s study Bronze Age copper mining: </w:t>
                            </w:r>
                            <w:r w:rsidRPr="006B4D0F">
                              <w:rPr>
                                <w:rFonts w:asciiTheme="minorHAnsi" w:eastAsiaTheme="minorEastAsia" w:hAnsi="Calibri" w:cstheme="minorBidi"/>
                                <w:b/>
                                <w:color w:val="000000" w:themeColor="text1"/>
                                <w:kern w:val="24"/>
                                <w:sz w:val="20"/>
                                <w:szCs w:val="20"/>
                              </w:rPr>
                              <w:t>settlements near natural resources and land use over time</w:t>
                            </w:r>
                            <w:r w:rsidRPr="006B4D0F">
                              <w:rPr>
                                <w:rFonts w:asciiTheme="minorHAnsi" w:eastAsiaTheme="minorEastAsia" w:hAnsi="Calibri" w:cstheme="minorBidi"/>
                                <w:color w:val="000000" w:themeColor="text1"/>
                                <w:kern w:val="24"/>
                                <w:sz w:val="20"/>
                                <w:szCs w:val="20"/>
                              </w:rPr>
                              <w:t xml:space="preserve">. Similar consideration of physical </w:t>
                            </w:r>
                            <w:r w:rsidRPr="006B4D0F">
                              <w:rPr>
                                <w:rFonts w:asciiTheme="minorHAnsi" w:eastAsiaTheme="minorEastAsia" w:hAnsi="Calibri" w:cstheme="minorBidi"/>
                                <w:color w:val="000000" w:themeColor="text1"/>
                                <w:kern w:val="24"/>
                                <w:sz w:val="20"/>
                                <w:szCs w:val="20"/>
                              </w:rPr>
                              <w:sym w:font="Wingdings" w:char="F0E0"/>
                            </w:r>
                            <w:r w:rsidRPr="006B4D0F">
                              <w:rPr>
                                <w:rFonts w:asciiTheme="minorHAnsi" w:eastAsiaTheme="minorEastAsia" w:hAnsi="Calibri" w:cstheme="minorBidi"/>
                                <w:color w:val="000000" w:themeColor="text1"/>
                                <w:kern w:val="24"/>
                                <w:sz w:val="20"/>
                                <w:szCs w:val="20"/>
                              </w:rPr>
                              <w:t xml:space="preserve"> human geography in their study of hill forts. Year 4s study the emigration of the Angles, Jutes, Danes and Vikings due to </w:t>
                            </w:r>
                            <w:r w:rsidRPr="006B4D0F">
                              <w:rPr>
                                <w:rFonts w:asciiTheme="minorHAnsi" w:eastAsiaTheme="minorEastAsia" w:hAnsi="Calibri" w:cstheme="minorBidi"/>
                                <w:b/>
                                <w:color w:val="000000" w:themeColor="text1"/>
                                <w:kern w:val="24"/>
                                <w:sz w:val="20"/>
                                <w:szCs w:val="20"/>
                              </w:rPr>
                              <w:t>natural resources and land use</w:t>
                            </w:r>
                            <w:r w:rsidRPr="006B4D0F">
                              <w:rPr>
                                <w:rFonts w:asciiTheme="minorHAnsi" w:eastAsiaTheme="minorEastAsia" w:hAnsi="Calibri" w:cstheme="minorBidi"/>
                                <w:color w:val="000000" w:themeColor="text1"/>
                                <w:kern w:val="24"/>
                                <w:sz w:val="20"/>
                                <w:szCs w:val="20"/>
                              </w:rPr>
                              <w:t>.</w:t>
                            </w:r>
                          </w:p>
                          <w:p w:rsidR="007912B8" w:rsidRPr="006B4D0F" w:rsidRDefault="007912B8" w:rsidP="00484721">
                            <w:pPr>
                              <w:pStyle w:val="NormalWeb"/>
                              <w:spacing w:before="200" w:beforeAutospacing="0" w:after="0" w:afterAutospacing="0" w:line="216" w:lineRule="auto"/>
                              <w:rPr>
                                <w:rFonts w:asciiTheme="minorHAnsi" w:eastAsiaTheme="minorEastAsia" w:hAnsi="Calibri" w:cstheme="minorBidi"/>
                                <w:color w:val="000000" w:themeColor="text1"/>
                                <w:kern w:val="24"/>
                                <w:sz w:val="20"/>
                                <w:szCs w:val="20"/>
                              </w:rPr>
                            </w:pPr>
                            <w:r w:rsidRPr="006B4D0F">
                              <w:rPr>
                                <w:rFonts w:asciiTheme="minorHAnsi" w:eastAsiaTheme="minorEastAsia" w:hAnsi="Calibri" w:cstheme="minorBidi"/>
                                <w:b/>
                                <w:color w:val="000000" w:themeColor="text1"/>
                                <w:kern w:val="24"/>
                                <w:sz w:val="20"/>
                                <w:szCs w:val="20"/>
                              </w:rPr>
                              <w:t>T2:</w:t>
                            </w:r>
                            <w:r>
                              <w:rPr>
                                <w:rFonts w:asciiTheme="minorHAnsi" w:eastAsiaTheme="minorEastAsia" w:hAnsi="Calibri" w:cstheme="minorBidi"/>
                                <w:color w:val="000000" w:themeColor="text1"/>
                                <w:kern w:val="24"/>
                                <w:sz w:val="20"/>
                                <w:szCs w:val="20"/>
                              </w:rPr>
                              <w:t xml:space="preserve"> Year 3s study the expansion of the Roman Empire, involving </w:t>
                            </w:r>
                            <w:r w:rsidRPr="006B4D0F">
                              <w:rPr>
                                <w:rFonts w:asciiTheme="minorHAnsi" w:eastAsiaTheme="minorEastAsia" w:hAnsi="Calibri" w:cstheme="minorBidi"/>
                                <w:b/>
                                <w:color w:val="000000" w:themeColor="text1"/>
                                <w:kern w:val="24"/>
                                <w:sz w:val="20"/>
                                <w:szCs w:val="20"/>
                              </w:rPr>
                              <w:t>location of countries and cities in Europe</w:t>
                            </w:r>
                            <w:r>
                              <w:rPr>
                                <w:rFonts w:asciiTheme="minorHAnsi" w:eastAsiaTheme="minorEastAsia" w:hAnsi="Calibri" w:cstheme="minorBidi"/>
                                <w:color w:val="000000" w:themeColor="text1"/>
                                <w:kern w:val="24"/>
                                <w:sz w:val="20"/>
                                <w:szCs w:val="20"/>
                              </w:rPr>
                              <w:t>, as well as the changing land use and need for roads (</w:t>
                            </w:r>
                            <w:r w:rsidRPr="006B4D0F">
                              <w:rPr>
                                <w:rFonts w:asciiTheme="minorHAnsi" w:eastAsiaTheme="minorEastAsia" w:hAnsi="Calibri" w:cstheme="minorBidi"/>
                                <w:b/>
                                <w:color w:val="000000" w:themeColor="text1"/>
                                <w:kern w:val="24"/>
                                <w:sz w:val="20"/>
                                <w:szCs w:val="20"/>
                              </w:rPr>
                              <w:t>trade links and economic activity</w:t>
                            </w:r>
                            <w:r>
                              <w:rPr>
                                <w:rFonts w:asciiTheme="minorHAnsi" w:eastAsiaTheme="minorEastAsia" w:hAnsi="Calibri" w:cstheme="minorBidi"/>
                                <w:color w:val="000000" w:themeColor="text1"/>
                                <w:kern w:val="24"/>
                                <w:sz w:val="20"/>
                                <w:szCs w:val="20"/>
                              </w:rPr>
                              <w:t xml:space="preserve">). Year 4s study Ancient Egyptian life by considering how the </w:t>
                            </w:r>
                            <w:r w:rsidRPr="006B4D0F">
                              <w:rPr>
                                <w:rFonts w:asciiTheme="minorHAnsi" w:eastAsiaTheme="minorEastAsia" w:hAnsi="Calibri" w:cstheme="minorBidi"/>
                                <w:b/>
                                <w:color w:val="000000" w:themeColor="text1"/>
                                <w:kern w:val="24"/>
                                <w:sz w:val="20"/>
                                <w:szCs w:val="20"/>
                              </w:rPr>
                              <w:t>climate and biome dictated land use and trade</w:t>
                            </w:r>
                            <w:r>
                              <w:rPr>
                                <w:rFonts w:asciiTheme="minorHAnsi" w:eastAsiaTheme="minorEastAsia" w:hAnsi="Calibri" w:cstheme="minorBidi"/>
                                <w:color w:val="000000" w:themeColor="text1"/>
                                <w:kern w:val="24"/>
                                <w:sz w:val="20"/>
                                <w:szCs w:val="20"/>
                              </w:rPr>
                              <w:t>.</w:t>
                            </w:r>
                          </w:p>
                          <w:p w:rsidR="007912B8" w:rsidRPr="006B4D0F" w:rsidRDefault="007912B8" w:rsidP="00484721">
                            <w:pPr>
                              <w:pStyle w:val="NormalWeb"/>
                              <w:spacing w:before="200" w:beforeAutospacing="0" w:after="0" w:afterAutospacing="0" w:line="216" w:lineRule="auto"/>
                              <w:rPr>
                                <w:rFonts w:asciiTheme="minorHAnsi" w:eastAsiaTheme="minorEastAsia" w:hAnsi="Calibri" w:cstheme="minorBidi"/>
                                <w:color w:val="000000" w:themeColor="text1"/>
                                <w:kern w:val="24"/>
                                <w:sz w:val="20"/>
                                <w:szCs w:val="20"/>
                              </w:rPr>
                            </w:pPr>
                            <w:r w:rsidRPr="006B4D0F">
                              <w:rPr>
                                <w:rFonts w:asciiTheme="minorHAnsi" w:eastAsiaTheme="minorEastAsia" w:hAnsi="Calibri" w:cstheme="minorBidi"/>
                                <w:b/>
                                <w:color w:val="000000" w:themeColor="text1"/>
                                <w:kern w:val="24"/>
                                <w:sz w:val="20"/>
                                <w:szCs w:val="20"/>
                              </w:rPr>
                              <w:t>T6:</w:t>
                            </w:r>
                            <w:r>
                              <w:rPr>
                                <w:rFonts w:asciiTheme="minorHAnsi" w:eastAsiaTheme="minorEastAsia" w:hAnsi="Calibri" w:cstheme="minorBidi"/>
                                <w:color w:val="000000" w:themeColor="text1"/>
                                <w:kern w:val="24"/>
                                <w:sz w:val="20"/>
                                <w:szCs w:val="20"/>
                              </w:rPr>
                              <w:t xml:space="preserve"> </w:t>
                            </w:r>
                            <w:r w:rsidRPr="006B4D0F">
                              <w:rPr>
                                <w:rFonts w:asciiTheme="minorHAnsi" w:eastAsiaTheme="minorEastAsia" w:hAnsi="Calibri" w:cstheme="minorBidi"/>
                                <w:color w:val="000000" w:themeColor="text1"/>
                                <w:kern w:val="24"/>
                                <w:sz w:val="20"/>
                                <w:szCs w:val="20"/>
                              </w:rPr>
                              <w:t>Year 4s complete orienteering style activities wh</w:t>
                            </w:r>
                            <w:r>
                              <w:rPr>
                                <w:rFonts w:asciiTheme="minorHAnsi" w:eastAsiaTheme="minorEastAsia" w:hAnsi="Calibri" w:cstheme="minorBidi"/>
                                <w:color w:val="000000" w:themeColor="text1"/>
                                <w:kern w:val="24"/>
                                <w:sz w:val="20"/>
                                <w:szCs w:val="20"/>
                              </w:rPr>
                              <w:t xml:space="preserve">ile on camp. Their </w:t>
                            </w:r>
                            <w:r w:rsidRPr="006B4D0F">
                              <w:rPr>
                                <w:rFonts w:asciiTheme="minorHAnsi" w:eastAsiaTheme="minorEastAsia" w:hAnsi="Calibri" w:cstheme="minorBidi"/>
                                <w:b/>
                                <w:color w:val="000000" w:themeColor="text1"/>
                                <w:kern w:val="24"/>
                                <w:sz w:val="20"/>
                                <w:szCs w:val="20"/>
                              </w:rPr>
                              <w:t>fieldwork</w:t>
                            </w:r>
                            <w:r>
                              <w:rPr>
                                <w:rFonts w:asciiTheme="minorHAnsi" w:eastAsiaTheme="minorEastAsia" w:hAnsi="Calibri" w:cstheme="minorBidi"/>
                                <w:color w:val="000000" w:themeColor="text1"/>
                                <w:kern w:val="24"/>
                                <w:sz w:val="20"/>
                                <w:szCs w:val="20"/>
                              </w:rPr>
                              <w:t xml:space="preserve"> involves </w:t>
                            </w:r>
                            <w:r w:rsidRPr="006B4D0F">
                              <w:rPr>
                                <w:rFonts w:asciiTheme="minorHAnsi" w:eastAsiaTheme="minorEastAsia" w:hAnsi="Calibri" w:cstheme="minorBidi"/>
                                <w:color w:val="000000" w:themeColor="text1"/>
                                <w:kern w:val="24"/>
                                <w:sz w:val="20"/>
                                <w:szCs w:val="20"/>
                              </w:rPr>
                              <w:t>using a map to plan routes and locate POIs in relation to landmarks and topographical features.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4D347" id="_x0000_s1047" type="#_x0000_t202" style="position:absolute;margin-left:0;margin-top:254.4pt;width:499.2pt;height:145.35pt;z-index:2518538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">
                <v:textbox>
                  <w:txbxContent>
                    <w:p w:rsidR="007912B8" w:rsidRPr="006B4D0F" w:rsidRDefault="007912B8" w:rsidP="00484721">
                      <w:pPr>
                        <w:pStyle w:val="NormalWeb"/>
                        <w:spacing w:before="200" w:beforeAutospacing="0" w:after="0" w:afterAutospacing="0" w:line="216" w:lineRule="auto"/>
                        <w:rPr>
                          <w:rFonts w:asciiTheme="minorHAnsi" w:eastAsiaTheme="minorEastAsia" w:hAnsi="Calibri" w:cstheme="minorBidi"/>
                          <w:b/>
                          <w:color w:val="000000" w:themeColor="text1"/>
                          <w:kern w:val="24"/>
                          <w:sz w:val="20"/>
                          <w:szCs w:val="20"/>
                        </w:rPr>
                      </w:pPr>
                      <w:r w:rsidRPr="006B4D0F">
                        <w:rPr>
                          <w:rFonts w:asciiTheme="minorHAnsi" w:eastAsiaTheme="minorEastAsia" w:hAnsi="Calibri" w:cstheme="minorBidi"/>
                          <w:b/>
                          <w:color w:val="000000" w:themeColor="text1"/>
                          <w:kern w:val="24"/>
                          <w:sz w:val="20"/>
                          <w:szCs w:val="20"/>
                        </w:rPr>
                        <w:t xml:space="preserve">N.B </w:t>
                      </w:r>
                      <w:r>
                        <w:rPr>
                          <w:rFonts w:asciiTheme="minorHAnsi" w:eastAsiaTheme="minorEastAsia" w:hAnsi="Calibri" w:cstheme="minorBidi"/>
                          <w:b/>
                          <w:color w:val="000000" w:themeColor="text1"/>
                          <w:kern w:val="24"/>
                          <w:sz w:val="20"/>
                          <w:szCs w:val="20"/>
                        </w:rPr>
                        <w:t>Cross-Curricular</w:t>
                      </w:r>
                      <w:r w:rsidRPr="006B4D0F">
                        <w:rPr>
                          <w:rFonts w:asciiTheme="minorHAnsi" w:eastAsiaTheme="minorEastAsia" w:hAnsi="Calibri" w:cstheme="minorBidi"/>
                          <w:b/>
                          <w:color w:val="000000" w:themeColor="text1"/>
                          <w:kern w:val="24"/>
                          <w:sz w:val="20"/>
                          <w:szCs w:val="20"/>
                        </w:rPr>
                        <w:t xml:space="preserve"> Coverage:</w:t>
                      </w:r>
                    </w:p>
                    <w:p w:rsidR="007912B8" w:rsidRDefault="007912B8" w:rsidP="00484721">
                      <w:pPr>
                        <w:pStyle w:val="NormalWeb"/>
                        <w:spacing w:before="200" w:beforeAutospacing="0" w:after="0" w:afterAutospacing="0" w:line="216" w:lineRule="auto"/>
                        <w:rPr>
                          <w:rFonts w:asciiTheme="minorHAnsi" w:eastAsiaTheme="minorEastAsia" w:hAnsi="Calibri" w:cstheme="minorBidi"/>
                          <w:color w:val="000000" w:themeColor="text1"/>
                          <w:kern w:val="24"/>
                          <w:sz w:val="20"/>
                          <w:szCs w:val="20"/>
                        </w:rPr>
                      </w:pPr>
                      <w:r w:rsidRPr="006B4D0F">
                        <w:rPr>
                          <w:rFonts w:asciiTheme="minorHAnsi" w:eastAsiaTheme="minorEastAsia" w:hAnsi="Calibri" w:cstheme="minorBidi"/>
                          <w:b/>
                          <w:color w:val="000000" w:themeColor="text1"/>
                          <w:kern w:val="24"/>
                          <w:sz w:val="20"/>
                          <w:szCs w:val="20"/>
                        </w:rPr>
                        <w:t>T1:</w:t>
                      </w:r>
                      <w:r w:rsidRPr="006B4D0F">
                        <w:rPr>
                          <w:rFonts w:asciiTheme="minorHAnsi" w:eastAsiaTheme="minorEastAsia" w:hAnsi="Calibri" w:cstheme="minorBidi"/>
                          <w:color w:val="000000" w:themeColor="text1"/>
                          <w:kern w:val="24"/>
                          <w:sz w:val="20"/>
                          <w:szCs w:val="20"/>
                        </w:rPr>
                        <w:t xml:space="preserve"> Year 3s study Bronze Age copper mining: </w:t>
                      </w:r>
                      <w:r w:rsidRPr="006B4D0F">
                        <w:rPr>
                          <w:rFonts w:asciiTheme="minorHAnsi" w:eastAsiaTheme="minorEastAsia" w:hAnsi="Calibri" w:cstheme="minorBidi"/>
                          <w:b/>
                          <w:color w:val="000000" w:themeColor="text1"/>
                          <w:kern w:val="24"/>
                          <w:sz w:val="20"/>
                          <w:szCs w:val="20"/>
                        </w:rPr>
                        <w:t>settlements near natural resources and land use over time</w:t>
                      </w:r>
                      <w:r w:rsidRPr="006B4D0F">
                        <w:rPr>
                          <w:rFonts w:asciiTheme="minorHAnsi" w:eastAsiaTheme="minorEastAsia" w:hAnsi="Calibri" w:cstheme="minorBidi"/>
                          <w:color w:val="000000" w:themeColor="text1"/>
                          <w:kern w:val="24"/>
                          <w:sz w:val="20"/>
                          <w:szCs w:val="20"/>
                        </w:rPr>
                        <w:t xml:space="preserve">. Similar consideration of physical </w:t>
                      </w:r>
                      <w:r w:rsidRPr="006B4D0F">
                        <w:rPr>
                          <w:rFonts w:asciiTheme="minorHAnsi" w:eastAsiaTheme="minorEastAsia" w:hAnsi="Calibri" w:cstheme="minorBidi"/>
                          <w:color w:val="000000" w:themeColor="text1"/>
                          <w:kern w:val="24"/>
                          <w:sz w:val="20"/>
                          <w:szCs w:val="20"/>
                        </w:rPr>
                        <w:sym w:font="Wingdings" w:char="F0E0"/>
                      </w:r>
                      <w:r w:rsidRPr="006B4D0F">
                        <w:rPr>
                          <w:rFonts w:asciiTheme="minorHAnsi" w:eastAsiaTheme="minorEastAsia" w:hAnsi="Calibri" w:cstheme="minorBidi"/>
                          <w:color w:val="000000" w:themeColor="text1"/>
                          <w:kern w:val="24"/>
                          <w:sz w:val="20"/>
                          <w:szCs w:val="20"/>
                        </w:rPr>
                        <w:t xml:space="preserve"> human geography in their study of hill forts. Year 4s study the emigration of the Angles, Jutes, Danes and Vikings due to </w:t>
                      </w:r>
                      <w:r w:rsidRPr="006B4D0F">
                        <w:rPr>
                          <w:rFonts w:asciiTheme="minorHAnsi" w:eastAsiaTheme="minorEastAsia" w:hAnsi="Calibri" w:cstheme="minorBidi"/>
                          <w:b/>
                          <w:color w:val="000000" w:themeColor="text1"/>
                          <w:kern w:val="24"/>
                          <w:sz w:val="20"/>
                          <w:szCs w:val="20"/>
                        </w:rPr>
                        <w:t>natural resources and land use</w:t>
                      </w:r>
                      <w:r w:rsidRPr="006B4D0F">
                        <w:rPr>
                          <w:rFonts w:asciiTheme="minorHAnsi" w:eastAsiaTheme="minorEastAsia" w:hAnsi="Calibri" w:cstheme="minorBidi"/>
                          <w:color w:val="000000" w:themeColor="text1"/>
                          <w:kern w:val="24"/>
                          <w:sz w:val="20"/>
                          <w:szCs w:val="20"/>
                        </w:rPr>
                        <w:t>.</w:t>
                      </w:r>
                    </w:p>
                    <w:p w:rsidR="007912B8" w:rsidRPr="006B4D0F" w:rsidRDefault="007912B8" w:rsidP="00484721">
                      <w:pPr>
                        <w:pStyle w:val="NormalWeb"/>
                        <w:spacing w:before="200" w:beforeAutospacing="0" w:after="0" w:afterAutospacing="0" w:line="216" w:lineRule="auto"/>
                        <w:rPr>
                          <w:rFonts w:asciiTheme="minorHAnsi" w:eastAsiaTheme="minorEastAsia" w:hAnsi="Calibri" w:cstheme="minorBidi"/>
                          <w:color w:val="000000" w:themeColor="text1"/>
                          <w:kern w:val="24"/>
                          <w:sz w:val="20"/>
                          <w:szCs w:val="20"/>
                        </w:rPr>
                      </w:pPr>
                      <w:r w:rsidRPr="006B4D0F">
                        <w:rPr>
                          <w:rFonts w:asciiTheme="minorHAnsi" w:eastAsiaTheme="minorEastAsia" w:hAnsi="Calibri" w:cstheme="minorBidi"/>
                          <w:b/>
                          <w:color w:val="000000" w:themeColor="text1"/>
                          <w:kern w:val="24"/>
                          <w:sz w:val="20"/>
                          <w:szCs w:val="20"/>
                        </w:rPr>
                        <w:t>T2:</w:t>
                      </w:r>
                      <w:r>
                        <w:rPr>
                          <w:rFonts w:asciiTheme="minorHAnsi" w:eastAsiaTheme="minorEastAsia" w:hAnsi="Calibri" w:cstheme="minorBidi"/>
                          <w:color w:val="000000" w:themeColor="text1"/>
                          <w:kern w:val="24"/>
                          <w:sz w:val="20"/>
                          <w:szCs w:val="20"/>
                        </w:rPr>
                        <w:t xml:space="preserve"> Year 3s study the expansion of the Roman Empire, involving </w:t>
                      </w:r>
                      <w:r w:rsidRPr="006B4D0F">
                        <w:rPr>
                          <w:rFonts w:asciiTheme="minorHAnsi" w:eastAsiaTheme="minorEastAsia" w:hAnsi="Calibri" w:cstheme="minorBidi"/>
                          <w:b/>
                          <w:color w:val="000000" w:themeColor="text1"/>
                          <w:kern w:val="24"/>
                          <w:sz w:val="20"/>
                          <w:szCs w:val="20"/>
                        </w:rPr>
                        <w:t>location of countries and cities in Europe</w:t>
                      </w:r>
                      <w:r>
                        <w:rPr>
                          <w:rFonts w:asciiTheme="minorHAnsi" w:eastAsiaTheme="minorEastAsia" w:hAnsi="Calibri" w:cstheme="minorBidi"/>
                          <w:color w:val="000000" w:themeColor="text1"/>
                          <w:kern w:val="24"/>
                          <w:sz w:val="20"/>
                          <w:szCs w:val="20"/>
                        </w:rPr>
                        <w:t>, as well as the changing land use and need for roads (</w:t>
                      </w:r>
                      <w:r w:rsidRPr="006B4D0F">
                        <w:rPr>
                          <w:rFonts w:asciiTheme="minorHAnsi" w:eastAsiaTheme="minorEastAsia" w:hAnsi="Calibri" w:cstheme="minorBidi"/>
                          <w:b/>
                          <w:color w:val="000000" w:themeColor="text1"/>
                          <w:kern w:val="24"/>
                          <w:sz w:val="20"/>
                          <w:szCs w:val="20"/>
                        </w:rPr>
                        <w:t>trade links and economic activity</w:t>
                      </w:r>
                      <w:r>
                        <w:rPr>
                          <w:rFonts w:asciiTheme="minorHAnsi" w:eastAsiaTheme="minorEastAsia" w:hAnsi="Calibri" w:cstheme="minorBidi"/>
                          <w:color w:val="000000" w:themeColor="text1"/>
                          <w:kern w:val="24"/>
                          <w:sz w:val="20"/>
                          <w:szCs w:val="20"/>
                        </w:rPr>
                        <w:t xml:space="preserve">). Year 4s study Ancient Egyptian life by considering how the </w:t>
                      </w:r>
                      <w:r w:rsidRPr="006B4D0F">
                        <w:rPr>
                          <w:rFonts w:asciiTheme="minorHAnsi" w:eastAsiaTheme="minorEastAsia" w:hAnsi="Calibri" w:cstheme="minorBidi"/>
                          <w:b/>
                          <w:color w:val="000000" w:themeColor="text1"/>
                          <w:kern w:val="24"/>
                          <w:sz w:val="20"/>
                          <w:szCs w:val="20"/>
                        </w:rPr>
                        <w:t>climate and biome dictated land use and trade</w:t>
                      </w:r>
                      <w:r>
                        <w:rPr>
                          <w:rFonts w:asciiTheme="minorHAnsi" w:eastAsiaTheme="minorEastAsia" w:hAnsi="Calibri" w:cstheme="minorBidi"/>
                          <w:color w:val="000000" w:themeColor="text1"/>
                          <w:kern w:val="24"/>
                          <w:sz w:val="20"/>
                          <w:szCs w:val="20"/>
                        </w:rPr>
                        <w:t>.</w:t>
                      </w:r>
                    </w:p>
                    <w:p w:rsidR="007912B8" w:rsidRPr="006B4D0F" w:rsidRDefault="007912B8" w:rsidP="00484721">
                      <w:pPr>
                        <w:pStyle w:val="NormalWeb"/>
                        <w:spacing w:before="200" w:beforeAutospacing="0" w:after="0" w:afterAutospacing="0" w:line="216" w:lineRule="auto"/>
                        <w:rPr>
                          <w:rFonts w:asciiTheme="minorHAnsi" w:eastAsiaTheme="minorEastAsia" w:hAnsi="Calibri" w:cstheme="minorBidi"/>
                          <w:color w:val="000000" w:themeColor="text1"/>
                          <w:kern w:val="24"/>
                          <w:sz w:val="20"/>
                          <w:szCs w:val="20"/>
                        </w:rPr>
                      </w:pPr>
                      <w:r w:rsidRPr="006B4D0F">
                        <w:rPr>
                          <w:rFonts w:asciiTheme="minorHAnsi" w:eastAsiaTheme="minorEastAsia" w:hAnsi="Calibri" w:cstheme="minorBidi"/>
                          <w:b/>
                          <w:color w:val="000000" w:themeColor="text1"/>
                          <w:kern w:val="24"/>
                          <w:sz w:val="20"/>
                          <w:szCs w:val="20"/>
                        </w:rPr>
                        <w:t>T6:</w:t>
                      </w:r>
                      <w:r>
                        <w:rPr>
                          <w:rFonts w:asciiTheme="minorHAnsi" w:eastAsiaTheme="minorEastAsia" w:hAnsi="Calibri" w:cstheme="minorBidi"/>
                          <w:color w:val="000000" w:themeColor="text1"/>
                          <w:kern w:val="24"/>
                          <w:sz w:val="20"/>
                          <w:szCs w:val="20"/>
                        </w:rPr>
                        <w:t xml:space="preserve"> </w:t>
                      </w:r>
                      <w:r w:rsidRPr="006B4D0F">
                        <w:rPr>
                          <w:rFonts w:asciiTheme="minorHAnsi" w:eastAsiaTheme="minorEastAsia" w:hAnsi="Calibri" w:cstheme="minorBidi"/>
                          <w:color w:val="000000" w:themeColor="text1"/>
                          <w:kern w:val="24"/>
                          <w:sz w:val="20"/>
                          <w:szCs w:val="20"/>
                        </w:rPr>
                        <w:t>Year 4s complete orienteering style activities wh</w:t>
                      </w:r>
                      <w:r>
                        <w:rPr>
                          <w:rFonts w:asciiTheme="minorHAnsi" w:eastAsiaTheme="minorEastAsia" w:hAnsi="Calibri" w:cstheme="minorBidi"/>
                          <w:color w:val="000000" w:themeColor="text1"/>
                          <w:kern w:val="24"/>
                          <w:sz w:val="20"/>
                          <w:szCs w:val="20"/>
                        </w:rPr>
                        <w:t xml:space="preserve">ile on camp. Their </w:t>
                      </w:r>
                      <w:r w:rsidRPr="006B4D0F">
                        <w:rPr>
                          <w:rFonts w:asciiTheme="minorHAnsi" w:eastAsiaTheme="minorEastAsia" w:hAnsi="Calibri" w:cstheme="minorBidi"/>
                          <w:b/>
                          <w:color w:val="000000" w:themeColor="text1"/>
                          <w:kern w:val="24"/>
                          <w:sz w:val="20"/>
                          <w:szCs w:val="20"/>
                        </w:rPr>
                        <w:t>fieldwork</w:t>
                      </w:r>
                      <w:r>
                        <w:rPr>
                          <w:rFonts w:asciiTheme="minorHAnsi" w:eastAsiaTheme="minorEastAsia" w:hAnsi="Calibri" w:cstheme="minorBidi"/>
                          <w:color w:val="000000" w:themeColor="text1"/>
                          <w:kern w:val="24"/>
                          <w:sz w:val="20"/>
                          <w:szCs w:val="20"/>
                        </w:rPr>
                        <w:t xml:space="preserve"> involves </w:t>
                      </w:r>
                      <w:r w:rsidRPr="006B4D0F">
                        <w:rPr>
                          <w:rFonts w:asciiTheme="minorHAnsi" w:eastAsiaTheme="minorEastAsia" w:hAnsi="Calibri" w:cstheme="minorBidi"/>
                          <w:color w:val="000000" w:themeColor="text1"/>
                          <w:kern w:val="24"/>
                          <w:sz w:val="20"/>
                          <w:szCs w:val="20"/>
                        </w:rPr>
                        <w:t>using a map to plan routes and locate POIs in relation to landmarks and topographical features.</w:t>
                      </w:r>
                    </w:p>
                  </w:txbxContent>
                </v:textbox>
                <w10:wrap anchorx="margin"/>
              </v:shape>
            </w:pict>
          </mc:Fallback>
        </mc:AlternateContent>
      </w:r>
    </w:p>
    <w:p w:rsidR="000B4DF8" w:rsidRPr="000B4DF8" w:rsidRDefault="000B4DF8" w:rsidP="000B4DF8">
      <w:pPr>
        <w:rPr>
          <w:lang w:eastAsia="en-GB"/>
        </w:rPr>
      </w:pPr>
    </w:p>
    <w:p w:rsidR="000B4DF8" w:rsidRPr="000B4DF8" w:rsidRDefault="000B4DF8" w:rsidP="000B4DF8">
      <w:pPr>
        <w:rPr>
          <w:lang w:eastAsia="en-GB"/>
        </w:rPr>
      </w:pPr>
    </w:p>
    <w:p w:rsidR="000B4DF8" w:rsidRPr="000B4DF8" w:rsidRDefault="000B4DF8" w:rsidP="000B4DF8">
      <w:pPr>
        <w:rPr>
          <w:lang w:eastAsia="en-GB"/>
        </w:rPr>
      </w:pPr>
    </w:p>
    <w:p w:rsidR="000B4DF8" w:rsidRPr="000B4DF8" w:rsidRDefault="000B4DF8" w:rsidP="000B4DF8">
      <w:pPr>
        <w:rPr>
          <w:lang w:eastAsia="en-GB"/>
        </w:rPr>
      </w:pPr>
    </w:p>
    <w:p w:rsidR="000B4DF8" w:rsidRDefault="000B4DF8" w:rsidP="000B4DF8">
      <w:pPr>
        <w:rPr>
          <w:lang w:eastAsia="en-GB"/>
        </w:rPr>
      </w:pPr>
    </w:p>
    <w:p w:rsidR="00DE36E4" w:rsidRPr="000B4DF8" w:rsidRDefault="000B4DF8" w:rsidP="000B4DF8">
      <w:pPr>
        <w:tabs>
          <w:tab w:val="left" w:pos="6874"/>
        </w:tabs>
        <w:rPr>
          <w:lang w:eastAsia="en-GB"/>
        </w:rPr>
      </w:pPr>
      <w:r>
        <w:rPr>
          <w:lang w:eastAsia="en-GB"/>
        </w:rPr>
        <w:tab/>
      </w:r>
    </w:p>
    <w:p w:rsidR="009A3720" w:rsidRDefault="00740038" w:rsidP="002163AD">
      <w:pPr>
        <w:pStyle w:val="NormalWeb"/>
        <w:spacing w:before="200" w:beforeAutospacing="0" w:after="0" w:afterAutospacing="0" w:line="216" w:lineRule="auto"/>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UKS2</w:t>
      </w:r>
      <w:r w:rsidR="009A3720">
        <w:rPr>
          <w:rFonts w:asciiTheme="minorHAnsi" w:eastAsiaTheme="minorEastAsia" w:hAnsi="Calibri" w:cstheme="minorBidi"/>
          <w:color w:val="000000" w:themeColor="text1"/>
          <w:kern w:val="24"/>
          <w:sz w:val="28"/>
          <w:szCs w:val="28"/>
        </w:rPr>
        <w:t>:</w:t>
      </w:r>
      <w:r w:rsidR="006A6B3E" w:rsidRPr="006A6B3E">
        <w:rPr>
          <w:rFonts w:asciiTheme="minorHAnsi" w:eastAsiaTheme="minorHAnsi" w:hAnsiTheme="minorHAnsi" w:cstheme="minorBidi"/>
          <w:noProof/>
          <w:sz w:val="22"/>
          <w:szCs w:val="22"/>
          <w:lang w:eastAsia="en-US"/>
        </w:rPr>
        <w:t xml:space="preserve"> </w:t>
      </w:r>
    </w:p>
    <w:p w:rsidR="00F62660" w:rsidRDefault="00495DED" w:rsidP="002163AD">
      <w:pPr>
        <w:pStyle w:val="NormalWeb"/>
        <w:spacing w:before="200" w:beforeAutospacing="0" w:after="0" w:afterAutospacing="0" w:line="216" w:lineRule="auto"/>
        <w:rPr>
          <w:rFonts w:asciiTheme="minorHAnsi" w:eastAsiaTheme="minorEastAsia" w:hAnsi="Calibri" w:cstheme="minorBidi"/>
          <w:color w:val="000000" w:themeColor="text1"/>
          <w:kern w:val="24"/>
          <w:sz w:val="28"/>
          <w:szCs w:val="28"/>
        </w:rPr>
      </w:pPr>
      <w:r w:rsidRPr="00495DED">
        <w:rPr>
          <w:rFonts w:eastAsiaTheme="minorEastAsia" w:hAnsi="Calibri"/>
          <w:b/>
          <w:noProof/>
          <w:color w:val="000000" w:themeColor="text1"/>
          <w:kern w:val="24"/>
          <w:sz w:val="32"/>
          <w:szCs w:val="28"/>
          <w:u w:val="single"/>
        </w:rPr>
        <mc:AlternateContent>
          <mc:Choice Requires="wps">
            <w:drawing>
              <wp:anchor distT="0" distB="0" distL="114300" distR="114300" simplePos="0" relativeHeight="251799552" behindDoc="0" locked="0" layoutInCell="1" allowOverlap="1" wp14:anchorId="448147EF" wp14:editId="2EB16C4C">
                <wp:simplePos x="0" y="0"/>
                <wp:positionH relativeFrom="margin">
                  <wp:posOffset>-77638</wp:posOffset>
                </wp:positionH>
                <wp:positionV relativeFrom="paragraph">
                  <wp:posOffset>227114</wp:posOffset>
                </wp:positionV>
                <wp:extent cx="6590581" cy="336430"/>
                <wp:effectExtent l="0" t="0" r="0" b="6985"/>
                <wp:wrapNone/>
                <wp:docPr id="56" name="Text Box 56"/>
                <wp:cNvGraphicFramePr/>
                <a:graphic xmlns:a="http://schemas.openxmlformats.org/drawingml/2006/main">
                  <a:graphicData uri="http://schemas.microsoft.com/office/word/2010/wordprocessingShape">
                    <wps:wsp>
                      <wps:cNvSpPr txBox="1"/>
                      <wps:spPr>
                        <a:xfrm>
                          <a:off x="0" y="0"/>
                          <a:ext cx="6590581" cy="336430"/>
                        </a:xfrm>
                        <a:prstGeom prst="rect">
                          <a:avLst/>
                        </a:prstGeom>
                        <a:noFill/>
                        <a:ln w="6350">
                          <a:noFill/>
                        </a:ln>
                      </wps:spPr>
                      <wps:txbx>
                        <w:txbxContent>
                          <w:p w:rsidR="007912B8" w:rsidRPr="00ED0F6F" w:rsidRDefault="007912B8" w:rsidP="00495DED">
                            <w:pPr>
                              <w:shd w:val="clear" w:color="auto" w:fill="BFBFBF" w:themeFill="background1" w:themeFillShade="BF"/>
                              <w:rPr>
                                <w:color w:val="FFFFFF" w:themeColor="background1"/>
                                <w:sz w:val="16"/>
                                <w:lang w:val="en-US"/>
                              </w:rPr>
                            </w:pPr>
                            <w:r>
                              <w:rPr>
                                <w:color w:val="FFFFFF" w:themeColor="background1"/>
                                <w:sz w:val="16"/>
                                <w:lang w:val="en-US"/>
                              </w:rPr>
                              <w:t>Locate countries using maps to focus on Europe and N/S America. Focus on environmental regions, key physical/human characteristics and major cities.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147EF" id="Text Box 56" o:spid="_x0000_s1048" type="#_x0000_t202" style="position:absolute;margin-left:-6.1pt;margin-top:17.9pt;width:518.95pt;height:26.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" filled="f" stroked="f" strokeweight=".5pt">
                <v:textbox>
                  <w:txbxContent>
                    <w:p w:rsidR="007912B8" w:rsidRPr="00ED0F6F" w:rsidRDefault="007912B8" w:rsidP="00495DED">
                      <w:pPr>
                        <w:shd w:val="clear" w:color="auto" w:fill="BFBFBF" w:themeFill="background1" w:themeFillShade="BF"/>
                        <w:rPr>
                          <w:color w:val="FFFFFF" w:themeColor="background1"/>
                          <w:sz w:val="16"/>
                          <w:lang w:val="en-US"/>
                        </w:rPr>
                      </w:pPr>
                      <w:r>
                        <w:rPr>
                          <w:color w:val="FFFFFF" w:themeColor="background1"/>
                          <w:sz w:val="16"/>
                          <w:lang w:val="en-US"/>
                        </w:rPr>
                        <w:t>Locate countries using maps to focus on Europe and N/S America. Focus on environmental regions, key physical/human characteristics and major cities.</w:t>
                      </w:r>
                    </w:p>
                  </w:txbxContent>
                </v:textbox>
                <w10:wrap anchorx="margin"/>
              </v:shape>
            </w:pict>
          </mc:Fallback>
        </mc:AlternateContent>
      </w:r>
      <w:r w:rsidR="00C61258">
        <w:rPr>
          <w:noProof/>
        </w:rPr>
        <mc:AlternateContent>
          <mc:Choice Requires="wps">
            <w:drawing>
              <wp:anchor distT="0" distB="0" distL="114300" distR="114300" simplePos="0" relativeHeight="251793408" behindDoc="1" locked="0" layoutInCell="1" allowOverlap="1" wp14:anchorId="3AA66243" wp14:editId="1C147C9C">
                <wp:simplePos x="0" y="0"/>
                <wp:positionH relativeFrom="margin">
                  <wp:align>left</wp:align>
                </wp:positionH>
                <wp:positionV relativeFrom="paragraph">
                  <wp:posOffset>45960</wp:posOffset>
                </wp:positionV>
                <wp:extent cx="1543685" cy="3174005"/>
                <wp:effectExtent l="0" t="0" r="18415" b="26670"/>
                <wp:wrapNone/>
                <wp:docPr id="53" name="Text Box 53"/>
                <wp:cNvGraphicFramePr/>
                <a:graphic xmlns:a="http://schemas.openxmlformats.org/drawingml/2006/main">
                  <a:graphicData uri="http://schemas.microsoft.com/office/word/2010/wordprocessingShape">
                    <wps:wsp>
                      <wps:cNvSpPr txBox="1"/>
                      <wps:spPr>
                        <a:xfrm>
                          <a:off x="0" y="0"/>
                          <a:ext cx="1543685" cy="3174005"/>
                        </a:xfrm>
                        <a:prstGeom prst="rect">
                          <a:avLst/>
                        </a:prstGeom>
                        <a:noFill/>
                        <a:ln w="22225">
                          <a:solidFill>
                            <a:srgbClr val="00B0F0"/>
                          </a:solidFill>
                        </a:ln>
                      </wps:spPr>
                      <wps:txbx>
                        <w:txbxContent>
                          <w:p w:rsidR="007912B8" w:rsidRDefault="007912B8">
                            <w:pPr>
                              <w:rPr>
                                <w:sz w:val="18"/>
                                <w:szCs w:val="18"/>
                                <w:lang w:val="en-US"/>
                              </w:rPr>
                            </w:pPr>
                            <w:r w:rsidRPr="00C61258">
                              <w:rPr>
                                <w:sz w:val="18"/>
                                <w:szCs w:val="18"/>
                                <w:lang w:val="en-US"/>
                              </w:rPr>
                              <w:t>Modern Britain</w:t>
                            </w:r>
                          </w:p>
                          <w:p w:rsidR="007912B8" w:rsidRPr="00C61258" w:rsidRDefault="007912B8">
                            <w:pPr>
                              <w:rPr>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A66243" id="Text Box 53" o:spid="_x0000_s1049" type="#_x0000_t202" style="position:absolute;margin-left:0;margin-top:3.6pt;width:121.55pt;height:249.9pt;z-index:-2515230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" filled="f" strokecolor="#00b0f0" strokeweight="1.75pt">
                <v:textbox>
                  <w:txbxContent>
                    <w:p w:rsidR="007912B8" w:rsidRDefault="007912B8">
                      <w:pPr>
                        <w:rPr>
                          <w:sz w:val="18"/>
                          <w:szCs w:val="18"/>
                          <w:lang w:val="en-US"/>
                        </w:rPr>
                      </w:pPr>
                      <w:r w:rsidRPr="00C61258">
                        <w:rPr>
                          <w:sz w:val="18"/>
                          <w:szCs w:val="18"/>
                          <w:lang w:val="en-US"/>
                        </w:rPr>
                        <w:t>Modern Britain</w:t>
                      </w:r>
                    </w:p>
                    <w:p w:rsidR="007912B8" w:rsidRPr="00C61258" w:rsidRDefault="007912B8">
                      <w:pPr>
                        <w:rPr>
                          <w:sz w:val="18"/>
                          <w:szCs w:val="18"/>
                          <w:lang w:val="en-US"/>
                        </w:rPr>
                      </w:pPr>
                    </w:p>
                  </w:txbxContent>
                </v:textbox>
                <w10:wrap anchorx="margin"/>
              </v:shape>
            </w:pict>
          </mc:Fallback>
        </mc:AlternateContent>
      </w:r>
      <w:r w:rsidR="00750DE6">
        <w:rPr>
          <w:noProof/>
        </w:rPr>
        <w:drawing>
          <wp:anchor distT="0" distB="0" distL="114300" distR="114300" simplePos="0" relativeHeight="251797504" behindDoc="1" locked="0" layoutInCell="1" allowOverlap="1" wp14:anchorId="42AA6BB2" wp14:editId="1EF2571F">
            <wp:simplePos x="0" y="0"/>
            <wp:positionH relativeFrom="column">
              <wp:posOffset>4933950</wp:posOffset>
            </wp:positionH>
            <wp:positionV relativeFrom="paragraph">
              <wp:posOffset>123190</wp:posOffset>
            </wp:positionV>
            <wp:extent cx="1509395" cy="310642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09395" cy="3106420"/>
                    </a:xfrm>
                    <a:prstGeom prst="rect">
                      <a:avLst/>
                    </a:prstGeom>
                  </pic:spPr>
                </pic:pic>
              </a:graphicData>
            </a:graphic>
            <wp14:sizeRelH relativeFrom="margin">
              <wp14:pctWidth>0</wp14:pctWidth>
            </wp14:sizeRelH>
            <wp14:sizeRelV relativeFrom="margin">
              <wp14:pctHeight>0</wp14:pctHeight>
            </wp14:sizeRelV>
          </wp:anchor>
        </w:drawing>
      </w:r>
      <w:r w:rsidR="00750DE6">
        <w:rPr>
          <w:noProof/>
        </w:rPr>
        <w:drawing>
          <wp:anchor distT="0" distB="0" distL="114300" distR="114300" simplePos="0" relativeHeight="251795456" behindDoc="1" locked="0" layoutInCell="1" allowOverlap="1" wp14:anchorId="5204F05D" wp14:editId="22861127">
            <wp:simplePos x="0" y="0"/>
            <wp:positionH relativeFrom="column">
              <wp:posOffset>3295015</wp:posOffset>
            </wp:positionH>
            <wp:positionV relativeFrom="paragraph">
              <wp:posOffset>140335</wp:posOffset>
            </wp:positionV>
            <wp:extent cx="1503680" cy="3079115"/>
            <wp:effectExtent l="0" t="0" r="1270" b="698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03680" cy="3079115"/>
                    </a:xfrm>
                    <a:prstGeom prst="rect">
                      <a:avLst/>
                    </a:prstGeom>
                  </pic:spPr>
                </pic:pic>
              </a:graphicData>
            </a:graphic>
            <wp14:sizeRelH relativeFrom="margin">
              <wp14:pctWidth>0</wp14:pctWidth>
            </wp14:sizeRelH>
            <wp14:sizeRelV relativeFrom="margin">
              <wp14:pctHeight>0</wp14:pctHeight>
            </wp14:sizeRelV>
          </wp:anchor>
        </w:drawing>
      </w:r>
      <w:r w:rsidR="00750DE6">
        <w:rPr>
          <w:noProof/>
        </w:rPr>
        <w:drawing>
          <wp:anchor distT="0" distB="0" distL="114300" distR="114300" simplePos="0" relativeHeight="251792384" behindDoc="1" locked="0" layoutInCell="1" allowOverlap="1" wp14:anchorId="0C4CD831" wp14:editId="7B0E8D2A">
            <wp:simplePos x="0" y="0"/>
            <wp:positionH relativeFrom="margin">
              <wp:posOffset>1699404</wp:posOffset>
            </wp:positionH>
            <wp:positionV relativeFrom="paragraph">
              <wp:posOffset>140850</wp:posOffset>
            </wp:positionV>
            <wp:extent cx="1519866" cy="3086318"/>
            <wp:effectExtent l="0" t="0" r="444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19866" cy="3086318"/>
                    </a:xfrm>
                    <a:prstGeom prst="rect">
                      <a:avLst/>
                    </a:prstGeom>
                  </pic:spPr>
                </pic:pic>
              </a:graphicData>
            </a:graphic>
            <wp14:sizeRelH relativeFrom="margin">
              <wp14:pctWidth>0</wp14:pctWidth>
            </wp14:sizeRelH>
            <wp14:sizeRelV relativeFrom="margin">
              <wp14:pctHeight>0</wp14:pctHeight>
            </wp14:sizeRelV>
          </wp:anchor>
        </w:drawing>
      </w:r>
    </w:p>
    <w:p w:rsidR="009A3720" w:rsidRDefault="00D62B49">
      <w:pPr>
        <w:rPr>
          <w:rFonts w:eastAsiaTheme="minorEastAsia" w:hAnsi="Calibri"/>
          <w:b/>
          <w:color w:val="000000" w:themeColor="text1"/>
          <w:kern w:val="24"/>
          <w:sz w:val="32"/>
          <w:szCs w:val="28"/>
          <w:u w:val="single"/>
          <w:lang w:eastAsia="en-GB"/>
        </w:rPr>
      </w:pPr>
      <w:r w:rsidRPr="00C84448">
        <w:rPr>
          <w:rFonts w:eastAsiaTheme="minorEastAsia" w:hAnsi="Calibri"/>
          <w:noProof/>
          <w:color w:val="000000" w:themeColor="text1"/>
          <w:kern w:val="24"/>
          <w:sz w:val="28"/>
          <w:szCs w:val="28"/>
          <w:lang w:eastAsia="en-GB"/>
        </w:rPr>
        <mc:AlternateContent>
          <mc:Choice Requires="wps">
            <w:drawing>
              <wp:anchor distT="45720" distB="45720" distL="114300" distR="114300" simplePos="0" relativeHeight="251857920" behindDoc="0" locked="0" layoutInCell="1" allowOverlap="1" wp14:anchorId="32EC0DB9" wp14:editId="24D748FA">
                <wp:simplePos x="0" y="0"/>
                <wp:positionH relativeFrom="margin">
                  <wp:align>left</wp:align>
                </wp:positionH>
                <wp:positionV relativeFrom="paragraph">
                  <wp:posOffset>3088317</wp:posOffset>
                </wp:positionV>
                <wp:extent cx="6418053" cy="1906438"/>
                <wp:effectExtent l="0" t="0" r="20955" b="1778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8053" cy="1906438"/>
                        </a:xfrm>
                        <a:prstGeom prst="rect">
                          <a:avLst/>
                        </a:prstGeom>
                        <a:solidFill>
                          <a:srgbClr val="FFFFFF"/>
                        </a:solidFill>
                        <a:ln w="9525">
                          <a:solidFill>
                            <a:srgbClr val="000000"/>
                          </a:solidFill>
                          <a:miter lim="800000"/>
                          <a:headEnd/>
                          <a:tailEnd/>
                        </a:ln>
                      </wps:spPr>
                      <wps:txbx>
                        <w:txbxContent>
                          <w:p w:rsidR="007912B8" w:rsidRPr="006B4D0F" w:rsidRDefault="007912B8" w:rsidP="00D62B49">
                            <w:pPr>
                              <w:pStyle w:val="NormalWeb"/>
                              <w:spacing w:before="200" w:beforeAutospacing="0" w:after="0" w:afterAutospacing="0" w:line="216" w:lineRule="auto"/>
                              <w:rPr>
                                <w:rFonts w:asciiTheme="minorHAnsi" w:eastAsiaTheme="minorEastAsia" w:hAnsi="Calibri" w:cstheme="minorBidi"/>
                                <w:b/>
                                <w:color w:val="000000" w:themeColor="text1"/>
                                <w:kern w:val="24"/>
                                <w:sz w:val="20"/>
                                <w:szCs w:val="20"/>
                              </w:rPr>
                            </w:pPr>
                            <w:r w:rsidRPr="006B4D0F">
                              <w:rPr>
                                <w:rFonts w:asciiTheme="minorHAnsi" w:eastAsiaTheme="minorEastAsia" w:hAnsi="Calibri" w:cstheme="minorBidi"/>
                                <w:b/>
                                <w:color w:val="000000" w:themeColor="text1"/>
                                <w:kern w:val="24"/>
                                <w:sz w:val="20"/>
                                <w:szCs w:val="20"/>
                              </w:rPr>
                              <w:t xml:space="preserve">N.B </w:t>
                            </w:r>
                            <w:r>
                              <w:rPr>
                                <w:rFonts w:asciiTheme="minorHAnsi" w:eastAsiaTheme="minorEastAsia" w:hAnsi="Calibri" w:cstheme="minorBidi"/>
                                <w:b/>
                                <w:color w:val="000000" w:themeColor="text1"/>
                                <w:kern w:val="24"/>
                                <w:sz w:val="20"/>
                                <w:szCs w:val="20"/>
                              </w:rPr>
                              <w:t>Cross-Curricular</w:t>
                            </w:r>
                            <w:r w:rsidRPr="006B4D0F">
                              <w:rPr>
                                <w:rFonts w:asciiTheme="minorHAnsi" w:eastAsiaTheme="minorEastAsia" w:hAnsi="Calibri" w:cstheme="minorBidi"/>
                                <w:b/>
                                <w:color w:val="000000" w:themeColor="text1"/>
                                <w:kern w:val="24"/>
                                <w:sz w:val="20"/>
                                <w:szCs w:val="20"/>
                              </w:rPr>
                              <w:t xml:space="preserve"> Coverage:</w:t>
                            </w:r>
                          </w:p>
                          <w:p w:rsidR="007912B8" w:rsidRDefault="007912B8" w:rsidP="00D62B49">
                            <w:pPr>
                              <w:pStyle w:val="NormalWeb"/>
                              <w:spacing w:before="200" w:beforeAutospacing="0" w:after="0" w:afterAutospacing="0" w:line="216" w:lineRule="auto"/>
                              <w:rPr>
                                <w:rFonts w:asciiTheme="minorHAnsi" w:eastAsiaTheme="minorEastAsia" w:hAnsi="Calibri" w:cstheme="minorBidi"/>
                                <w:color w:val="000000" w:themeColor="text1"/>
                                <w:kern w:val="24"/>
                                <w:sz w:val="20"/>
                                <w:szCs w:val="20"/>
                              </w:rPr>
                            </w:pPr>
                            <w:r w:rsidRPr="006B4D0F">
                              <w:rPr>
                                <w:rFonts w:asciiTheme="minorHAnsi" w:eastAsiaTheme="minorEastAsia" w:hAnsi="Calibri" w:cstheme="minorBidi"/>
                                <w:b/>
                                <w:color w:val="000000" w:themeColor="text1"/>
                                <w:kern w:val="24"/>
                                <w:sz w:val="20"/>
                                <w:szCs w:val="20"/>
                              </w:rPr>
                              <w:t>T1:</w:t>
                            </w:r>
                            <w:r w:rsidRPr="006B4D0F">
                              <w:rPr>
                                <w:rFonts w:asciiTheme="minorHAnsi" w:eastAsiaTheme="minorEastAsia" w:hAnsi="Calibri" w:cstheme="minorBidi"/>
                                <w:color w:val="000000" w:themeColor="text1"/>
                                <w:kern w:val="24"/>
                                <w:sz w:val="20"/>
                                <w:szCs w:val="20"/>
                              </w:rPr>
                              <w:t xml:space="preserve"> </w:t>
                            </w:r>
                            <w:r>
                              <w:rPr>
                                <w:rFonts w:asciiTheme="minorHAnsi" w:eastAsiaTheme="minorEastAsia" w:hAnsi="Calibri" w:cstheme="minorBidi"/>
                                <w:color w:val="000000" w:themeColor="text1"/>
                                <w:kern w:val="24"/>
                                <w:sz w:val="20"/>
                                <w:szCs w:val="20"/>
                              </w:rPr>
                              <w:t xml:space="preserve">Year 5s study the expansion of the Grecian Empire, involving </w:t>
                            </w:r>
                            <w:r w:rsidRPr="006B4D0F">
                              <w:rPr>
                                <w:rFonts w:asciiTheme="minorHAnsi" w:eastAsiaTheme="minorEastAsia" w:hAnsi="Calibri" w:cstheme="minorBidi"/>
                                <w:b/>
                                <w:color w:val="000000" w:themeColor="text1"/>
                                <w:kern w:val="24"/>
                                <w:sz w:val="20"/>
                                <w:szCs w:val="20"/>
                              </w:rPr>
                              <w:t>location of countries and cities in Europe</w:t>
                            </w:r>
                            <w:r>
                              <w:rPr>
                                <w:rFonts w:asciiTheme="minorHAnsi" w:eastAsiaTheme="minorEastAsia" w:hAnsi="Calibri" w:cstheme="minorBidi"/>
                                <w:color w:val="000000" w:themeColor="text1"/>
                                <w:kern w:val="24"/>
                                <w:sz w:val="20"/>
                                <w:szCs w:val="20"/>
                              </w:rPr>
                              <w:t xml:space="preserve">. Year 5s locate ancient Maya on a map of the world/ South America. Year 6s also research the importance of maize and cocoa: </w:t>
                            </w:r>
                            <w:r w:rsidRPr="003E2E0A">
                              <w:rPr>
                                <w:rFonts w:asciiTheme="minorHAnsi" w:eastAsiaTheme="minorEastAsia" w:hAnsi="Calibri" w:cstheme="minorBidi"/>
                                <w:b/>
                                <w:color w:val="000000" w:themeColor="text1"/>
                                <w:kern w:val="24"/>
                                <w:sz w:val="20"/>
                                <w:szCs w:val="20"/>
                              </w:rPr>
                              <w:t>climate/biome, land use, economic activity, natural resources and trade links</w:t>
                            </w:r>
                            <w:r>
                              <w:rPr>
                                <w:rFonts w:asciiTheme="minorHAnsi" w:eastAsiaTheme="minorEastAsia" w:hAnsi="Calibri" w:cstheme="minorBidi"/>
                                <w:color w:val="000000" w:themeColor="text1"/>
                                <w:kern w:val="24"/>
                                <w:sz w:val="20"/>
                                <w:szCs w:val="20"/>
                              </w:rPr>
                              <w:t>.</w:t>
                            </w:r>
                          </w:p>
                          <w:p w:rsidR="007912B8" w:rsidRPr="006B4D0F" w:rsidRDefault="007912B8" w:rsidP="00D62B49">
                            <w:pPr>
                              <w:pStyle w:val="NormalWeb"/>
                              <w:spacing w:before="200" w:beforeAutospacing="0" w:after="0" w:afterAutospacing="0" w:line="216" w:lineRule="auto"/>
                              <w:rPr>
                                <w:rFonts w:asciiTheme="minorHAnsi" w:eastAsiaTheme="minorEastAsia" w:hAnsi="Calibri" w:cstheme="minorBidi"/>
                                <w:color w:val="000000" w:themeColor="text1"/>
                                <w:kern w:val="24"/>
                                <w:sz w:val="20"/>
                                <w:szCs w:val="20"/>
                              </w:rPr>
                            </w:pPr>
                            <w:r w:rsidRPr="006B4D0F">
                              <w:rPr>
                                <w:rFonts w:asciiTheme="minorHAnsi" w:eastAsiaTheme="minorEastAsia" w:hAnsi="Calibri" w:cstheme="minorBidi"/>
                                <w:b/>
                                <w:color w:val="000000" w:themeColor="text1"/>
                                <w:kern w:val="24"/>
                                <w:sz w:val="20"/>
                                <w:szCs w:val="20"/>
                              </w:rPr>
                              <w:t>T2:</w:t>
                            </w:r>
                            <w:r>
                              <w:rPr>
                                <w:rFonts w:asciiTheme="minorHAnsi" w:eastAsiaTheme="minorEastAsia" w:hAnsi="Calibri" w:cstheme="minorBidi"/>
                                <w:color w:val="000000" w:themeColor="text1"/>
                                <w:kern w:val="24"/>
                                <w:sz w:val="20"/>
                                <w:szCs w:val="20"/>
                              </w:rPr>
                              <w:t xml:space="preserve"> Year 5s study the transatlantic slave trade: plantations (</w:t>
                            </w:r>
                            <w:r w:rsidRPr="003E2E0A">
                              <w:rPr>
                                <w:rFonts w:asciiTheme="minorHAnsi" w:eastAsiaTheme="minorEastAsia" w:hAnsi="Calibri" w:cstheme="minorBidi"/>
                                <w:b/>
                                <w:color w:val="000000" w:themeColor="text1"/>
                                <w:kern w:val="24"/>
                                <w:sz w:val="20"/>
                                <w:szCs w:val="20"/>
                              </w:rPr>
                              <w:t>biomes, natural resources, land use</w:t>
                            </w:r>
                            <w:r>
                              <w:rPr>
                                <w:rFonts w:asciiTheme="minorHAnsi" w:eastAsiaTheme="minorEastAsia" w:hAnsi="Calibri" w:cstheme="minorBidi"/>
                                <w:color w:val="000000" w:themeColor="text1"/>
                                <w:kern w:val="24"/>
                                <w:sz w:val="20"/>
                                <w:szCs w:val="20"/>
                              </w:rPr>
                              <w:t>) and the Middle Passage (</w:t>
                            </w:r>
                            <w:r w:rsidRPr="003E2E0A">
                              <w:rPr>
                                <w:rFonts w:asciiTheme="minorHAnsi" w:eastAsiaTheme="minorEastAsia" w:hAnsi="Calibri" w:cstheme="minorBidi"/>
                                <w:b/>
                                <w:color w:val="000000" w:themeColor="text1"/>
                                <w:kern w:val="24"/>
                                <w:sz w:val="20"/>
                                <w:szCs w:val="20"/>
                              </w:rPr>
                              <w:t>economic activity and trade links</w:t>
                            </w:r>
                            <w:r>
                              <w:rPr>
                                <w:rFonts w:asciiTheme="minorHAnsi" w:eastAsiaTheme="minorEastAsia" w:hAnsi="Calibri" w:cstheme="minorBidi"/>
                                <w:color w:val="000000" w:themeColor="text1"/>
                                <w:kern w:val="24"/>
                                <w:sz w:val="20"/>
                                <w:szCs w:val="20"/>
                              </w:rPr>
                              <w:t>). Year 6 study the cause of WW1 (</w:t>
                            </w:r>
                            <w:r w:rsidRPr="003E2E0A">
                              <w:rPr>
                                <w:rFonts w:asciiTheme="minorHAnsi" w:eastAsiaTheme="minorEastAsia" w:hAnsi="Calibri" w:cstheme="minorBidi"/>
                                <w:b/>
                                <w:color w:val="000000" w:themeColor="text1"/>
                                <w:kern w:val="24"/>
                                <w:sz w:val="20"/>
                                <w:szCs w:val="20"/>
                              </w:rPr>
                              <w:t>locate involved countries on maps</w:t>
                            </w:r>
                            <w:r>
                              <w:rPr>
                                <w:rFonts w:asciiTheme="minorHAnsi" w:eastAsiaTheme="minorEastAsia" w:hAnsi="Calibri" w:cstheme="minorBidi"/>
                                <w:b/>
                                <w:color w:val="000000" w:themeColor="text1"/>
                                <w:kern w:val="24"/>
                                <w:sz w:val="20"/>
                                <w:szCs w:val="20"/>
                              </w:rPr>
                              <w:t>)</w:t>
                            </w:r>
                            <w:r>
                              <w:rPr>
                                <w:rFonts w:asciiTheme="minorHAnsi" w:eastAsiaTheme="minorEastAsia" w:hAnsi="Calibri" w:cstheme="minorBidi"/>
                                <w:color w:val="000000" w:themeColor="text1"/>
                                <w:kern w:val="24"/>
                                <w:sz w:val="20"/>
                                <w:szCs w:val="20"/>
                              </w:rPr>
                              <w:t xml:space="preserve"> and the reality of trench warfare (the regional strategies in relation to </w:t>
                            </w:r>
                            <w:r w:rsidRPr="00D56CF4">
                              <w:rPr>
                                <w:rFonts w:asciiTheme="minorHAnsi" w:eastAsiaTheme="minorEastAsia" w:hAnsi="Calibri" w:cstheme="minorBidi"/>
                                <w:b/>
                                <w:color w:val="000000" w:themeColor="text1"/>
                                <w:kern w:val="24"/>
                                <w:sz w:val="20"/>
                                <w:szCs w:val="20"/>
                              </w:rPr>
                              <w:t>topographical features</w:t>
                            </w:r>
                            <w:r>
                              <w:rPr>
                                <w:rFonts w:asciiTheme="minorHAnsi" w:eastAsiaTheme="minorEastAsia" w:hAnsi="Calibri" w:cstheme="minorBidi"/>
                                <w:color w:val="000000" w:themeColor="text1"/>
                                <w:kern w:val="24"/>
                                <w:sz w:val="20"/>
                                <w:szCs w:val="20"/>
                              </w:rPr>
                              <w:t>).</w:t>
                            </w:r>
                          </w:p>
                          <w:p w:rsidR="007912B8" w:rsidRPr="006B4D0F" w:rsidRDefault="007912B8" w:rsidP="00D62B49">
                            <w:pPr>
                              <w:pStyle w:val="NormalWeb"/>
                              <w:spacing w:before="200" w:beforeAutospacing="0" w:after="0" w:afterAutospacing="0" w:line="216" w:lineRule="auto"/>
                              <w:rPr>
                                <w:rFonts w:asciiTheme="minorHAnsi" w:eastAsiaTheme="minorEastAsia" w:hAnsi="Calibri" w:cstheme="minorBidi"/>
                                <w:color w:val="000000" w:themeColor="text1"/>
                                <w:kern w:val="24"/>
                                <w:sz w:val="20"/>
                                <w:szCs w:val="20"/>
                              </w:rPr>
                            </w:pPr>
                            <w:r w:rsidRPr="006B4D0F">
                              <w:rPr>
                                <w:rFonts w:asciiTheme="minorHAnsi" w:eastAsiaTheme="minorEastAsia" w:hAnsi="Calibri" w:cstheme="minorBidi"/>
                                <w:b/>
                                <w:color w:val="000000" w:themeColor="text1"/>
                                <w:kern w:val="24"/>
                                <w:sz w:val="20"/>
                                <w:szCs w:val="20"/>
                              </w:rPr>
                              <w:t>T6:</w:t>
                            </w:r>
                            <w:r>
                              <w:rPr>
                                <w:rFonts w:asciiTheme="minorHAnsi" w:eastAsiaTheme="minorEastAsia" w:hAnsi="Calibri" w:cstheme="minorBidi"/>
                                <w:color w:val="000000" w:themeColor="text1"/>
                                <w:kern w:val="24"/>
                                <w:sz w:val="20"/>
                                <w:szCs w:val="20"/>
                              </w:rPr>
                              <w:t xml:space="preserve"> Year 6</w:t>
                            </w:r>
                            <w:r w:rsidRPr="006B4D0F">
                              <w:rPr>
                                <w:rFonts w:asciiTheme="minorHAnsi" w:eastAsiaTheme="minorEastAsia" w:hAnsi="Calibri" w:cstheme="minorBidi"/>
                                <w:color w:val="000000" w:themeColor="text1"/>
                                <w:kern w:val="24"/>
                                <w:sz w:val="20"/>
                                <w:szCs w:val="20"/>
                              </w:rPr>
                              <w:t>s complete orienteering style activities wh</w:t>
                            </w:r>
                            <w:r>
                              <w:rPr>
                                <w:rFonts w:asciiTheme="minorHAnsi" w:eastAsiaTheme="minorEastAsia" w:hAnsi="Calibri" w:cstheme="minorBidi"/>
                                <w:color w:val="000000" w:themeColor="text1"/>
                                <w:kern w:val="24"/>
                                <w:sz w:val="20"/>
                                <w:szCs w:val="20"/>
                              </w:rPr>
                              <w:t xml:space="preserve">ile on camp. Their </w:t>
                            </w:r>
                            <w:r w:rsidRPr="006B4D0F">
                              <w:rPr>
                                <w:rFonts w:asciiTheme="minorHAnsi" w:eastAsiaTheme="minorEastAsia" w:hAnsi="Calibri" w:cstheme="minorBidi"/>
                                <w:b/>
                                <w:color w:val="000000" w:themeColor="text1"/>
                                <w:kern w:val="24"/>
                                <w:sz w:val="20"/>
                                <w:szCs w:val="20"/>
                              </w:rPr>
                              <w:t>fieldwork</w:t>
                            </w:r>
                            <w:r>
                              <w:rPr>
                                <w:rFonts w:asciiTheme="minorHAnsi" w:eastAsiaTheme="minorEastAsia" w:hAnsi="Calibri" w:cstheme="minorBidi"/>
                                <w:color w:val="000000" w:themeColor="text1"/>
                                <w:kern w:val="24"/>
                                <w:sz w:val="20"/>
                                <w:szCs w:val="20"/>
                              </w:rPr>
                              <w:t xml:space="preserve"> involves </w:t>
                            </w:r>
                            <w:r w:rsidRPr="006B4D0F">
                              <w:rPr>
                                <w:rFonts w:asciiTheme="minorHAnsi" w:eastAsiaTheme="minorEastAsia" w:hAnsi="Calibri" w:cstheme="minorBidi"/>
                                <w:color w:val="000000" w:themeColor="text1"/>
                                <w:kern w:val="24"/>
                                <w:sz w:val="20"/>
                                <w:szCs w:val="20"/>
                              </w:rPr>
                              <w:t>using a map to plan routes and locate POIs in relation to landmarks and topographical features.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C0DB9" id="_x0000_s1050" type="#_x0000_t202" style="position:absolute;margin-left:0;margin-top:243.15pt;width:505.35pt;height:150.1pt;z-index:2518579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">
                <v:textbox>
                  <w:txbxContent>
                    <w:p w:rsidR="007912B8" w:rsidRPr="006B4D0F" w:rsidRDefault="007912B8" w:rsidP="00D62B49">
                      <w:pPr>
                        <w:pStyle w:val="NormalWeb"/>
                        <w:spacing w:before="200" w:beforeAutospacing="0" w:after="0" w:afterAutospacing="0" w:line="216" w:lineRule="auto"/>
                        <w:rPr>
                          <w:rFonts w:asciiTheme="minorHAnsi" w:eastAsiaTheme="minorEastAsia" w:hAnsi="Calibri" w:cstheme="minorBidi"/>
                          <w:b/>
                          <w:color w:val="000000" w:themeColor="text1"/>
                          <w:kern w:val="24"/>
                          <w:sz w:val="20"/>
                          <w:szCs w:val="20"/>
                        </w:rPr>
                      </w:pPr>
                      <w:r w:rsidRPr="006B4D0F">
                        <w:rPr>
                          <w:rFonts w:asciiTheme="minorHAnsi" w:eastAsiaTheme="minorEastAsia" w:hAnsi="Calibri" w:cstheme="minorBidi"/>
                          <w:b/>
                          <w:color w:val="000000" w:themeColor="text1"/>
                          <w:kern w:val="24"/>
                          <w:sz w:val="20"/>
                          <w:szCs w:val="20"/>
                        </w:rPr>
                        <w:t xml:space="preserve">N.B </w:t>
                      </w:r>
                      <w:r>
                        <w:rPr>
                          <w:rFonts w:asciiTheme="minorHAnsi" w:eastAsiaTheme="minorEastAsia" w:hAnsi="Calibri" w:cstheme="minorBidi"/>
                          <w:b/>
                          <w:color w:val="000000" w:themeColor="text1"/>
                          <w:kern w:val="24"/>
                          <w:sz w:val="20"/>
                          <w:szCs w:val="20"/>
                        </w:rPr>
                        <w:t>Cross-Curricular</w:t>
                      </w:r>
                      <w:r w:rsidRPr="006B4D0F">
                        <w:rPr>
                          <w:rFonts w:asciiTheme="minorHAnsi" w:eastAsiaTheme="minorEastAsia" w:hAnsi="Calibri" w:cstheme="minorBidi"/>
                          <w:b/>
                          <w:color w:val="000000" w:themeColor="text1"/>
                          <w:kern w:val="24"/>
                          <w:sz w:val="20"/>
                          <w:szCs w:val="20"/>
                        </w:rPr>
                        <w:t xml:space="preserve"> Coverage:</w:t>
                      </w:r>
                    </w:p>
                    <w:p w:rsidR="007912B8" w:rsidRDefault="007912B8" w:rsidP="00D62B49">
                      <w:pPr>
                        <w:pStyle w:val="NormalWeb"/>
                        <w:spacing w:before="200" w:beforeAutospacing="0" w:after="0" w:afterAutospacing="0" w:line="216" w:lineRule="auto"/>
                        <w:rPr>
                          <w:rFonts w:asciiTheme="minorHAnsi" w:eastAsiaTheme="minorEastAsia" w:hAnsi="Calibri" w:cstheme="minorBidi"/>
                          <w:color w:val="000000" w:themeColor="text1"/>
                          <w:kern w:val="24"/>
                          <w:sz w:val="20"/>
                          <w:szCs w:val="20"/>
                        </w:rPr>
                      </w:pPr>
                      <w:r w:rsidRPr="006B4D0F">
                        <w:rPr>
                          <w:rFonts w:asciiTheme="minorHAnsi" w:eastAsiaTheme="minorEastAsia" w:hAnsi="Calibri" w:cstheme="minorBidi"/>
                          <w:b/>
                          <w:color w:val="000000" w:themeColor="text1"/>
                          <w:kern w:val="24"/>
                          <w:sz w:val="20"/>
                          <w:szCs w:val="20"/>
                        </w:rPr>
                        <w:t>T1:</w:t>
                      </w:r>
                      <w:r w:rsidRPr="006B4D0F">
                        <w:rPr>
                          <w:rFonts w:asciiTheme="minorHAnsi" w:eastAsiaTheme="minorEastAsia" w:hAnsi="Calibri" w:cstheme="minorBidi"/>
                          <w:color w:val="000000" w:themeColor="text1"/>
                          <w:kern w:val="24"/>
                          <w:sz w:val="20"/>
                          <w:szCs w:val="20"/>
                        </w:rPr>
                        <w:t xml:space="preserve"> </w:t>
                      </w:r>
                      <w:r>
                        <w:rPr>
                          <w:rFonts w:asciiTheme="minorHAnsi" w:eastAsiaTheme="minorEastAsia" w:hAnsi="Calibri" w:cstheme="minorBidi"/>
                          <w:color w:val="000000" w:themeColor="text1"/>
                          <w:kern w:val="24"/>
                          <w:sz w:val="20"/>
                          <w:szCs w:val="20"/>
                        </w:rPr>
                        <w:t xml:space="preserve">Year 5s study the expansion of the Grecian Empire, involving </w:t>
                      </w:r>
                      <w:r w:rsidRPr="006B4D0F">
                        <w:rPr>
                          <w:rFonts w:asciiTheme="minorHAnsi" w:eastAsiaTheme="minorEastAsia" w:hAnsi="Calibri" w:cstheme="minorBidi"/>
                          <w:b/>
                          <w:color w:val="000000" w:themeColor="text1"/>
                          <w:kern w:val="24"/>
                          <w:sz w:val="20"/>
                          <w:szCs w:val="20"/>
                        </w:rPr>
                        <w:t>location of countries and cities in Europe</w:t>
                      </w:r>
                      <w:r>
                        <w:rPr>
                          <w:rFonts w:asciiTheme="minorHAnsi" w:eastAsiaTheme="minorEastAsia" w:hAnsi="Calibri" w:cstheme="minorBidi"/>
                          <w:color w:val="000000" w:themeColor="text1"/>
                          <w:kern w:val="24"/>
                          <w:sz w:val="20"/>
                          <w:szCs w:val="20"/>
                        </w:rPr>
                        <w:t xml:space="preserve">. Year 5s locate ancient Maya on a map of the world/ South America. Year 6s also research the importance of maize and cocoa: </w:t>
                      </w:r>
                      <w:r w:rsidRPr="003E2E0A">
                        <w:rPr>
                          <w:rFonts w:asciiTheme="minorHAnsi" w:eastAsiaTheme="minorEastAsia" w:hAnsi="Calibri" w:cstheme="minorBidi"/>
                          <w:b/>
                          <w:color w:val="000000" w:themeColor="text1"/>
                          <w:kern w:val="24"/>
                          <w:sz w:val="20"/>
                          <w:szCs w:val="20"/>
                        </w:rPr>
                        <w:t>climate/biome, land use, economic activity, natural resources and trade links</w:t>
                      </w:r>
                      <w:r>
                        <w:rPr>
                          <w:rFonts w:asciiTheme="minorHAnsi" w:eastAsiaTheme="minorEastAsia" w:hAnsi="Calibri" w:cstheme="minorBidi"/>
                          <w:color w:val="000000" w:themeColor="text1"/>
                          <w:kern w:val="24"/>
                          <w:sz w:val="20"/>
                          <w:szCs w:val="20"/>
                        </w:rPr>
                        <w:t>.</w:t>
                      </w:r>
                    </w:p>
                    <w:p w:rsidR="007912B8" w:rsidRPr="006B4D0F" w:rsidRDefault="007912B8" w:rsidP="00D62B49">
                      <w:pPr>
                        <w:pStyle w:val="NormalWeb"/>
                        <w:spacing w:before="200" w:beforeAutospacing="0" w:after="0" w:afterAutospacing="0" w:line="216" w:lineRule="auto"/>
                        <w:rPr>
                          <w:rFonts w:asciiTheme="minorHAnsi" w:eastAsiaTheme="minorEastAsia" w:hAnsi="Calibri" w:cstheme="minorBidi"/>
                          <w:color w:val="000000" w:themeColor="text1"/>
                          <w:kern w:val="24"/>
                          <w:sz w:val="20"/>
                          <w:szCs w:val="20"/>
                        </w:rPr>
                      </w:pPr>
                      <w:r w:rsidRPr="006B4D0F">
                        <w:rPr>
                          <w:rFonts w:asciiTheme="minorHAnsi" w:eastAsiaTheme="minorEastAsia" w:hAnsi="Calibri" w:cstheme="minorBidi"/>
                          <w:b/>
                          <w:color w:val="000000" w:themeColor="text1"/>
                          <w:kern w:val="24"/>
                          <w:sz w:val="20"/>
                          <w:szCs w:val="20"/>
                        </w:rPr>
                        <w:t>T2:</w:t>
                      </w:r>
                      <w:r>
                        <w:rPr>
                          <w:rFonts w:asciiTheme="minorHAnsi" w:eastAsiaTheme="minorEastAsia" w:hAnsi="Calibri" w:cstheme="minorBidi"/>
                          <w:color w:val="000000" w:themeColor="text1"/>
                          <w:kern w:val="24"/>
                          <w:sz w:val="20"/>
                          <w:szCs w:val="20"/>
                        </w:rPr>
                        <w:t xml:space="preserve"> Year 5s study the transatlantic slave trade: plantations (</w:t>
                      </w:r>
                      <w:r w:rsidRPr="003E2E0A">
                        <w:rPr>
                          <w:rFonts w:asciiTheme="minorHAnsi" w:eastAsiaTheme="minorEastAsia" w:hAnsi="Calibri" w:cstheme="minorBidi"/>
                          <w:b/>
                          <w:color w:val="000000" w:themeColor="text1"/>
                          <w:kern w:val="24"/>
                          <w:sz w:val="20"/>
                          <w:szCs w:val="20"/>
                        </w:rPr>
                        <w:t>biomes, natural resources, land use</w:t>
                      </w:r>
                      <w:r>
                        <w:rPr>
                          <w:rFonts w:asciiTheme="minorHAnsi" w:eastAsiaTheme="minorEastAsia" w:hAnsi="Calibri" w:cstheme="minorBidi"/>
                          <w:color w:val="000000" w:themeColor="text1"/>
                          <w:kern w:val="24"/>
                          <w:sz w:val="20"/>
                          <w:szCs w:val="20"/>
                        </w:rPr>
                        <w:t>) and the Middle Passage (</w:t>
                      </w:r>
                      <w:r w:rsidRPr="003E2E0A">
                        <w:rPr>
                          <w:rFonts w:asciiTheme="minorHAnsi" w:eastAsiaTheme="minorEastAsia" w:hAnsi="Calibri" w:cstheme="minorBidi"/>
                          <w:b/>
                          <w:color w:val="000000" w:themeColor="text1"/>
                          <w:kern w:val="24"/>
                          <w:sz w:val="20"/>
                          <w:szCs w:val="20"/>
                        </w:rPr>
                        <w:t>economic activity and trade links</w:t>
                      </w:r>
                      <w:r>
                        <w:rPr>
                          <w:rFonts w:asciiTheme="minorHAnsi" w:eastAsiaTheme="minorEastAsia" w:hAnsi="Calibri" w:cstheme="minorBidi"/>
                          <w:color w:val="000000" w:themeColor="text1"/>
                          <w:kern w:val="24"/>
                          <w:sz w:val="20"/>
                          <w:szCs w:val="20"/>
                        </w:rPr>
                        <w:t>). Year 6 study the cause of WW1 (</w:t>
                      </w:r>
                      <w:r w:rsidRPr="003E2E0A">
                        <w:rPr>
                          <w:rFonts w:asciiTheme="minorHAnsi" w:eastAsiaTheme="minorEastAsia" w:hAnsi="Calibri" w:cstheme="minorBidi"/>
                          <w:b/>
                          <w:color w:val="000000" w:themeColor="text1"/>
                          <w:kern w:val="24"/>
                          <w:sz w:val="20"/>
                          <w:szCs w:val="20"/>
                        </w:rPr>
                        <w:t>locate involved countries on maps</w:t>
                      </w:r>
                      <w:r>
                        <w:rPr>
                          <w:rFonts w:asciiTheme="minorHAnsi" w:eastAsiaTheme="minorEastAsia" w:hAnsi="Calibri" w:cstheme="minorBidi"/>
                          <w:b/>
                          <w:color w:val="000000" w:themeColor="text1"/>
                          <w:kern w:val="24"/>
                          <w:sz w:val="20"/>
                          <w:szCs w:val="20"/>
                        </w:rPr>
                        <w:t>)</w:t>
                      </w:r>
                      <w:r>
                        <w:rPr>
                          <w:rFonts w:asciiTheme="minorHAnsi" w:eastAsiaTheme="minorEastAsia" w:hAnsi="Calibri" w:cstheme="minorBidi"/>
                          <w:color w:val="000000" w:themeColor="text1"/>
                          <w:kern w:val="24"/>
                          <w:sz w:val="20"/>
                          <w:szCs w:val="20"/>
                        </w:rPr>
                        <w:t xml:space="preserve"> and the reality of trench warfare (the regional strategies in relation to </w:t>
                      </w:r>
                      <w:r w:rsidRPr="00D56CF4">
                        <w:rPr>
                          <w:rFonts w:asciiTheme="minorHAnsi" w:eastAsiaTheme="minorEastAsia" w:hAnsi="Calibri" w:cstheme="minorBidi"/>
                          <w:b/>
                          <w:color w:val="000000" w:themeColor="text1"/>
                          <w:kern w:val="24"/>
                          <w:sz w:val="20"/>
                          <w:szCs w:val="20"/>
                        </w:rPr>
                        <w:t>topographical features</w:t>
                      </w:r>
                      <w:r>
                        <w:rPr>
                          <w:rFonts w:asciiTheme="minorHAnsi" w:eastAsiaTheme="minorEastAsia" w:hAnsi="Calibri" w:cstheme="minorBidi"/>
                          <w:color w:val="000000" w:themeColor="text1"/>
                          <w:kern w:val="24"/>
                          <w:sz w:val="20"/>
                          <w:szCs w:val="20"/>
                        </w:rPr>
                        <w:t>).</w:t>
                      </w:r>
                    </w:p>
                    <w:p w:rsidR="007912B8" w:rsidRPr="006B4D0F" w:rsidRDefault="007912B8" w:rsidP="00D62B49">
                      <w:pPr>
                        <w:pStyle w:val="NormalWeb"/>
                        <w:spacing w:before="200" w:beforeAutospacing="0" w:after="0" w:afterAutospacing="0" w:line="216" w:lineRule="auto"/>
                        <w:rPr>
                          <w:rFonts w:asciiTheme="minorHAnsi" w:eastAsiaTheme="minorEastAsia" w:hAnsi="Calibri" w:cstheme="minorBidi"/>
                          <w:color w:val="000000" w:themeColor="text1"/>
                          <w:kern w:val="24"/>
                          <w:sz w:val="20"/>
                          <w:szCs w:val="20"/>
                        </w:rPr>
                      </w:pPr>
                      <w:r w:rsidRPr="006B4D0F">
                        <w:rPr>
                          <w:rFonts w:asciiTheme="minorHAnsi" w:eastAsiaTheme="minorEastAsia" w:hAnsi="Calibri" w:cstheme="minorBidi"/>
                          <w:b/>
                          <w:color w:val="000000" w:themeColor="text1"/>
                          <w:kern w:val="24"/>
                          <w:sz w:val="20"/>
                          <w:szCs w:val="20"/>
                        </w:rPr>
                        <w:t>T6:</w:t>
                      </w:r>
                      <w:r>
                        <w:rPr>
                          <w:rFonts w:asciiTheme="minorHAnsi" w:eastAsiaTheme="minorEastAsia" w:hAnsi="Calibri" w:cstheme="minorBidi"/>
                          <w:color w:val="000000" w:themeColor="text1"/>
                          <w:kern w:val="24"/>
                          <w:sz w:val="20"/>
                          <w:szCs w:val="20"/>
                        </w:rPr>
                        <w:t xml:space="preserve"> Year 6</w:t>
                      </w:r>
                      <w:r w:rsidRPr="006B4D0F">
                        <w:rPr>
                          <w:rFonts w:asciiTheme="minorHAnsi" w:eastAsiaTheme="minorEastAsia" w:hAnsi="Calibri" w:cstheme="minorBidi"/>
                          <w:color w:val="000000" w:themeColor="text1"/>
                          <w:kern w:val="24"/>
                          <w:sz w:val="20"/>
                          <w:szCs w:val="20"/>
                        </w:rPr>
                        <w:t>s complete orienteering style activities wh</w:t>
                      </w:r>
                      <w:r>
                        <w:rPr>
                          <w:rFonts w:asciiTheme="minorHAnsi" w:eastAsiaTheme="minorEastAsia" w:hAnsi="Calibri" w:cstheme="minorBidi"/>
                          <w:color w:val="000000" w:themeColor="text1"/>
                          <w:kern w:val="24"/>
                          <w:sz w:val="20"/>
                          <w:szCs w:val="20"/>
                        </w:rPr>
                        <w:t xml:space="preserve">ile on camp. Their </w:t>
                      </w:r>
                      <w:r w:rsidRPr="006B4D0F">
                        <w:rPr>
                          <w:rFonts w:asciiTheme="minorHAnsi" w:eastAsiaTheme="minorEastAsia" w:hAnsi="Calibri" w:cstheme="minorBidi"/>
                          <w:b/>
                          <w:color w:val="000000" w:themeColor="text1"/>
                          <w:kern w:val="24"/>
                          <w:sz w:val="20"/>
                          <w:szCs w:val="20"/>
                        </w:rPr>
                        <w:t>fieldwork</w:t>
                      </w:r>
                      <w:r>
                        <w:rPr>
                          <w:rFonts w:asciiTheme="minorHAnsi" w:eastAsiaTheme="minorEastAsia" w:hAnsi="Calibri" w:cstheme="minorBidi"/>
                          <w:color w:val="000000" w:themeColor="text1"/>
                          <w:kern w:val="24"/>
                          <w:sz w:val="20"/>
                          <w:szCs w:val="20"/>
                        </w:rPr>
                        <w:t xml:space="preserve"> involves </w:t>
                      </w:r>
                      <w:r w:rsidRPr="006B4D0F">
                        <w:rPr>
                          <w:rFonts w:asciiTheme="minorHAnsi" w:eastAsiaTheme="minorEastAsia" w:hAnsi="Calibri" w:cstheme="minorBidi"/>
                          <w:color w:val="000000" w:themeColor="text1"/>
                          <w:kern w:val="24"/>
                          <w:sz w:val="20"/>
                          <w:szCs w:val="20"/>
                        </w:rPr>
                        <w:t>using a map to plan routes and locate POIs in relation to landmarks and topographical features.</w:t>
                      </w:r>
                    </w:p>
                  </w:txbxContent>
                </v:textbox>
                <w10:wrap anchorx="margin"/>
              </v:shape>
            </w:pict>
          </mc:Fallback>
        </mc:AlternateContent>
      </w:r>
      <w:r w:rsidR="002927CB">
        <w:rPr>
          <w:noProof/>
          <w:lang w:eastAsia="en-GB"/>
        </w:rPr>
        <mc:AlternateContent>
          <mc:Choice Requires="wps">
            <w:drawing>
              <wp:anchor distT="0" distB="0" distL="114300" distR="114300" simplePos="0" relativeHeight="251851776" behindDoc="0" locked="0" layoutInCell="1" allowOverlap="1" wp14:anchorId="68761420" wp14:editId="14EEECEA">
                <wp:simplePos x="0" y="0"/>
                <wp:positionH relativeFrom="column">
                  <wp:posOffset>1388134</wp:posOffset>
                </wp:positionH>
                <wp:positionV relativeFrom="paragraph">
                  <wp:posOffset>1871932</wp:posOffset>
                </wp:positionV>
                <wp:extent cx="120770" cy="107315"/>
                <wp:effectExtent l="0" t="0" r="12700" b="26035"/>
                <wp:wrapNone/>
                <wp:docPr id="214" name="Oval 214"/>
                <wp:cNvGraphicFramePr/>
                <a:graphic xmlns:a="http://schemas.openxmlformats.org/drawingml/2006/main">
                  <a:graphicData uri="http://schemas.microsoft.com/office/word/2010/wordprocessingShape">
                    <wps:wsp>
                      <wps:cNvSpPr/>
                      <wps:spPr>
                        <a:xfrm>
                          <a:off x="0" y="0"/>
                          <a:ext cx="120770" cy="107315"/>
                        </a:xfrm>
                        <a:prstGeom prst="ellipse">
                          <a:avLst/>
                        </a:prstGeom>
                        <a:noFill/>
                        <a:ln w="1905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9D56A1" id="Oval 214" o:spid="_x0000_s1026" style="position:absolute;margin-left:109.3pt;margin-top:147.4pt;width:9.5pt;height:8.45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" filled="f" strokecolor="#00b0f0" strokeweight="1.5pt">
                <v:stroke joinstyle="miter"/>
              </v:oval>
            </w:pict>
          </mc:Fallback>
        </mc:AlternateContent>
      </w:r>
      <w:r w:rsidR="002927CB">
        <w:rPr>
          <w:noProof/>
          <w:lang w:eastAsia="en-GB"/>
        </w:rPr>
        <mc:AlternateContent>
          <mc:Choice Requires="wps">
            <w:drawing>
              <wp:anchor distT="0" distB="0" distL="114300" distR="114300" simplePos="0" relativeHeight="251849728" behindDoc="0" locked="0" layoutInCell="1" allowOverlap="1" wp14:anchorId="68761420" wp14:editId="14EEECEA">
                <wp:simplePos x="0" y="0"/>
                <wp:positionH relativeFrom="column">
                  <wp:posOffset>1379436</wp:posOffset>
                </wp:positionH>
                <wp:positionV relativeFrom="paragraph">
                  <wp:posOffset>513451</wp:posOffset>
                </wp:positionV>
                <wp:extent cx="120770" cy="107315"/>
                <wp:effectExtent l="0" t="0" r="12700" b="26035"/>
                <wp:wrapNone/>
                <wp:docPr id="213" name="Oval 213"/>
                <wp:cNvGraphicFramePr/>
                <a:graphic xmlns:a="http://schemas.openxmlformats.org/drawingml/2006/main">
                  <a:graphicData uri="http://schemas.microsoft.com/office/word/2010/wordprocessingShape">
                    <wps:wsp>
                      <wps:cNvSpPr/>
                      <wps:spPr>
                        <a:xfrm>
                          <a:off x="0" y="0"/>
                          <a:ext cx="120770" cy="107315"/>
                        </a:xfrm>
                        <a:prstGeom prst="ellipse">
                          <a:avLst/>
                        </a:prstGeom>
                        <a:noFill/>
                        <a:ln w="1905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98BA45" id="Oval 213" o:spid="_x0000_s1026" style="position:absolute;margin-left:108.6pt;margin-top:40.45pt;width:9.5pt;height:8.4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" filled="f" strokecolor="#00b0f0" strokeweight="1.5pt">
                <v:stroke joinstyle="miter"/>
              </v:oval>
            </w:pict>
          </mc:Fallback>
        </mc:AlternateContent>
      </w:r>
      <w:r w:rsidR="002927CB">
        <w:rPr>
          <w:noProof/>
          <w:lang w:eastAsia="en-GB"/>
        </w:rPr>
        <mc:AlternateContent>
          <mc:Choice Requires="wps">
            <w:drawing>
              <wp:anchor distT="0" distB="0" distL="114300" distR="114300" simplePos="0" relativeHeight="251847680" behindDoc="0" locked="0" layoutInCell="1" allowOverlap="1" wp14:anchorId="4552A038" wp14:editId="0DD94C94">
                <wp:simplePos x="0" y="0"/>
                <wp:positionH relativeFrom="column">
                  <wp:posOffset>1112089</wp:posOffset>
                </wp:positionH>
                <wp:positionV relativeFrom="paragraph">
                  <wp:posOffset>2501660</wp:posOffset>
                </wp:positionV>
                <wp:extent cx="120770" cy="107315"/>
                <wp:effectExtent l="0" t="0" r="12700" b="26035"/>
                <wp:wrapNone/>
                <wp:docPr id="212" name="Oval 212"/>
                <wp:cNvGraphicFramePr/>
                <a:graphic xmlns:a="http://schemas.openxmlformats.org/drawingml/2006/main">
                  <a:graphicData uri="http://schemas.microsoft.com/office/word/2010/wordprocessingShape">
                    <wps:wsp>
                      <wps:cNvSpPr/>
                      <wps:spPr>
                        <a:xfrm>
                          <a:off x="0" y="0"/>
                          <a:ext cx="120770" cy="107315"/>
                        </a:xfrm>
                        <a:prstGeom prst="ellipse">
                          <a:avLst/>
                        </a:prstGeom>
                        <a:noFill/>
                        <a:ln w="1905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1768C2" id="Oval 212" o:spid="_x0000_s1026" style="position:absolute;margin-left:87.55pt;margin-top:197pt;width:9.5pt;height:8.4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" filled="f" strokecolor="#00b0f0" strokeweight="1.5pt">
                <v:stroke joinstyle="miter"/>
              </v:oval>
            </w:pict>
          </mc:Fallback>
        </mc:AlternateContent>
      </w:r>
      <w:r w:rsidR="002927CB">
        <w:rPr>
          <w:noProof/>
          <w:lang w:eastAsia="en-GB"/>
        </w:rPr>
        <mc:AlternateContent>
          <mc:Choice Requires="wps">
            <w:drawing>
              <wp:anchor distT="0" distB="0" distL="114300" distR="114300" simplePos="0" relativeHeight="251845632" behindDoc="0" locked="0" layoutInCell="1" allowOverlap="1" wp14:anchorId="5E6B4623" wp14:editId="546E93AA">
                <wp:simplePos x="0" y="0"/>
                <wp:positionH relativeFrom="column">
                  <wp:posOffset>861923</wp:posOffset>
                </wp:positionH>
                <wp:positionV relativeFrom="paragraph">
                  <wp:posOffset>2156604</wp:posOffset>
                </wp:positionV>
                <wp:extent cx="120770" cy="107315"/>
                <wp:effectExtent l="0" t="0" r="12700" b="26035"/>
                <wp:wrapNone/>
                <wp:docPr id="211" name="Oval 211"/>
                <wp:cNvGraphicFramePr/>
                <a:graphic xmlns:a="http://schemas.openxmlformats.org/drawingml/2006/main">
                  <a:graphicData uri="http://schemas.microsoft.com/office/word/2010/wordprocessingShape">
                    <wps:wsp>
                      <wps:cNvSpPr/>
                      <wps:spPr>
                        <a:xfrm>
                          <a:off x="0" y="0"/>
                          <a:ext cx="120770" cy="107315"/>
                        </a:xfrm>
                        <a:prstGeom prst="ellipse">
                          <a:avLst/>
                        </a:prstGeom>
                        <a:noFill/>
                        <a:ln w="1905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E15E2C" id="Oval 211" o:spid="_x0000_s1026" style="position:absolute;margin-left:67.85pt;margin-top:169.8pt;width:9.5pt;height:8.4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" filled="f" strokecolor="#00b0f0" strokeweight="1.5pt">
                <v:stroke joinstyle="miter"/>
              </v:oval>
            </w:pict>
          </mc:Fallback>
        </mc:AlternateContent>
      </w:r>
      <w:r w:rsidR="002927CB">
        <w:rPr>
          <w:noProof/>
          <w:lang w:eastAsia="en-GB"/>
        </w:rPr>
        <mc:AlternateContent>
          <mc:Choice Requires="wps">
            <w:drawing>
              <wp:anchor distT="0" distB="0" distL="114300" distR="114300" simplePos="0" relativeHeight="251843584" behindDoc="0" locked="0" layoutInCell="1" allowOverlap="1" wp14:anchorId="3123D0A1" wp14:editId="46076B3B">
                <wp:simplePos x="0" y="0"/>
                <wp:positionH relativeFrom="column">
                  <wp:posOffset>861922</wp:posOffset>
                </wp:positionH>
                <wp:positionV relativeFrom="paragraph">
                  <wp:posOffset>2510287</wp:posOffset>
                </wp:positionV>
                <wp:extent cx="120770" cy="107315"/>
                <wp:effectExtent l="0" t="0" r="12700" b="26035"/>
                <wp:wrapNone/>
                <wp:docPr id="210" name="Oval 210"/>
                <wp:cNvGraphicFramePr/>
                <a:graphic xmlns:a="http://schemas.openxmlformats.org/drawingml/2006/main">
                  <a:graphicData uri="http://schemas.microsoft.com/office/word/2010/wordprocessingShape">
                    <wps:wsp>
                      <wps:cNvSpPr/>
                      <wps:spPr>
                        <a:xfrm>
                          <a:off x="0" y="0"/>
                          <a:ext cx="120770" cy="107315"/>
                        </a:xfrm>
                        <a:prstGeom prst="ellipse">
                          <a:avLst/>
                        </a:prstGeom>
                        <a:noFill/>
                        <a:ln w="1905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9B60BA" id="Oval 210" o:spid="_x0000_s1026" style="position:absolute;margin-left:67.85pt;margin-top:197.65pt;width:9.5pt;height:8.4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" filled="f" strokecolor="#00b0f0" strokeweight="1.5pt">
                <v:stroke joinstyle="miter"/>
              </v:oval>
            </w:pict>
          </mc:Fallback>
        </mc:AlternateContent>
      </w:r>
      <w:r w:rsidR="002927CB">
        <w:rPr>
          <w:noProof/>
          <w:lang w:eastAsia="en-GB"/>
        </w:rPr>
        <mc:AlternateContent>
          <mc:Choice Requires="wps">
            <w:drawing>
              <wp:anchor distT="0" distB="0" distL="114300" distR="114300" simplePos="0" relativeHeight="251841536" behindDoc="0" locked="0" layoutInCell="1" allowOverlap="1" wp14:anchorId="25A99FDC" wp14:editId="77668433">
                <wp:simplePos x="0" y="0"/>
                <wp:positionH relativeFrom="column">
                  <wp:posOffset>309832</wp:posOffset>
                </wp:positionH>
                <wp:positionV relativeFrom="paragraph">
                  <wp:posOffset>2147977</wp:posOffset>
                </wp:positionV>
                <wp:extent cx="120770" cy="107315"/>
                <wp:effectExtent l="0" t="0" r="12700" b="26035"/>
                <wp:wrapNone/>
                <wp:docPr id="209" name="Oval 209"/>
                <wp:cNvGraphicFramePr/>
                <a:graphic xmlns:a="http://schemas.openxmlformats.org/drawingml/2006/main">
                  <a:graphicData uri="http://schemas.microsoft.com/office/word/2010/wordprocessingShape">
                    <wps:wsp>
                      <wps:cNvSpPr/>
                      <wps:spPr>
                        <a:xfrm>
                          <a:off x="0" y="0"/>
                          <a:ext cx="120770" cy="107315"/>
                        </a:xfrm>
                        <a:prstGeom prst="ellipse">
                          <a:avLst/>
                        </a:prstGeom>
                        <a:noFill/>
                        <a:ln w="1905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CA8BD7" id="Oval 209" o:spid="_x0000_s1026" style="position:absolute;margin-left:24.4pt;margin-top:169.15pt;width:9.5pt;height:8.45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" filled="f" strokecolor="#00b0f0" strokeweight="1.5pt">
                <v:stroke joinstyle="miter"/>
              </v:oval>
            </w:pict>
          </mc:Fallback>
        </mc:AlternateContent>
      </w:r>
      <w:r w:rsidR="002927CB">
        <w:rPr>
          <w:noProof/>
          <w:lang w:eastAsia="en-GB"/>
        </w:rPr>
        <mc:AlternateContent>
          <mc:Choice Requires="wps">
            <w:drawing>
              <wp:anchor distT="0" distB="0" distL="114300" distR="114300" simplePos="0" relativeHeight="251839488" behindDoc="0" locked="0" layoutInCell="1" allowOverlap="1" wp14:anchorId="32EA8B18" wp14:editId="6AE6E737">
                <wp:simplePos x="0" y="0"/>
                <wp:positionH relativeFrom="column">
                  <wp:posOffset>327025</wp:posOffset>
                </wp:positionH>
                <wp:positionV relativeFrom="paragraph">
                  <wp:posOffset>560190</wp:posOffset>
                </wp:positionV>
                <wp:extent cx="120770" cy="107315"/>
                <wp:effectExtent l="0" t="0" r="12700" b="26035"/>
                <wp:wrapNone/>
                <wp:docPr id="208" name="Oval 208"/>
                <wp:cNvGraphicFramePr/>
                <a:graphic xmlns:a="http://schemas.openxmlformats.org/drawingml/2006/main">
                  <a:graphicData uri="http://schemas.microsoft.com/office/word/2010/wordprocessingShape">
                    <wps:wsp>
                      <wps:cNvSpPr/>
                      <wps:spPr>
                        <a:xfrm>
                          <a:off x="0" y="0"/>
                          <a:ext cx="120770" cy="107315"/>
                        </a:xfrm>
                        <a:prstGeom prst="ellipse">
                          <a:avLst/>
                        </a:prstGeom>
                        <a:noFill/>
                        <a:ln w="1905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43C2A1" id="Oval 208" o:spid="_x0000_s1026" style="position:absolute;margin-left:25.75pt;margin-top:44.1pt;width:9.5pt;height:8.4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" filled="f" strokecolor="#00b0f0" strokeweight="1.5pt">
                <v:stroke joinstyle="miter"/>
              </v:oval>
            </w:pict>
          </mc:Fallback>
        </mc:AlternateContent>
      </w:r>
      <w:r w:rsidR="002927CB">
        <w:rPr>
          <w:noProof/>
          <w:lang w:eastAsia="en-GB"/>
        </w:rPr>
        <mc:AlternateContent>
          <mc:Choice Requires="wps">
            <w:drawing>
              <wp:anchor distT="0" distB="0" distL="114300" distR="114300" simplePos="0" relativeHeight="251837440" behindDoc="0" locked="0" layoutInCell="1" allowOverlap="1" wp14:anchorId="37411E78" wp14:editId="583AB43D">
                <wp:simplePos x="0" y="0"/>
                <wp:positionH relativeFrom="column">
                  <wp:posOffset>585877</wp:posOffset>
                </wp:positionH>
                <wp:positionV relativeFrom="paragraph">
                  <wp:posOffset>2501660</wp:posOffset>
                </wp:positionV>
                <wp:extent cx="120770" cy="107315"/>
                <wp:effectExtent l="0" t="0" r="12700" b="26035"/>
                <wp:wrapNone/>
                <wp:docPr id="207" name="Oval 207"/>
                <wp:cNvGraphicFramePr/>
                <a:graphic xmlns:a="http://schemas.openxmlformats.org/drawingml/2006/main">
                  <a:graphicData uri="http://schemas.microsoft.com/office/word/2010/wordprocessingShape">
                    <wps:wsp>
                      <wps:cNvSpPr/>
                      <wps:spPr>
                        <a:xfrm>
                          <a:off x="0" y="0"/>
                          <a:ext cx="120770" cy="107315"/>
                        </a:xfrm>
                        <a:prstGeom prst="ellipse">
                          <a:avLst/>
                        </a:prstGeom>
                        <a:noFill/>
                        <a:ln w="1905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9C76C5" id="Oval 207" o:spid="_x0000_s1026" style="position:absolute;margin-left:46.15pt;margin-top:197pt;width:9.5pt;height:8.4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" filled="f" strokecolor="#00b0f0" strokeweight="1.5pt">
                <v:stroke joinstyle="miter"/>
              </v:oval>
            </w:pict>
          </mc:Fallback>
        </mc:AlternateContent>
      </w:r>
      <w:r w:rsidR="002927CB">
        <w:rPr>
          <w:noProof/>
          <w:lang w:eastAsia="en-GB"/>
        </w:rPr>
        <mc:AlternateContent>
          <mc:Choice Requires="wps">
            <w:drawing>
              <wp:anchor distT="0" distB="0" distL="114300" distR="114300" simplePos="0" relativeHeight="251835392" behindDoc="0" locked="0" layoutInCell="1" allowOverlap="1" wp14:anchorId="5F216F69" wp14:editId="20BBF486">
                <wp:simplePos x="0" y="0"/>
                <wp:positionH relativeFrom="column">
                  <wp:posOffset>309760</wp:posOffset>
                </wp:positionH>
                <wp:positionV relativeFrom="paragraph">
                  <wp:posOffset>2479387</wp:posOffset>
                </wp:positionV>
                <wp:extent cx="120770" cy="107315"/>
                <wp:effectExtent l="0" t="0" r="12700" b="26035"/>
                <wp:wrapNone/>
                <wp:docPr id="206" name="Oval 206"/>
                <wp:cNvGraphicFramePr/>
                <a:graphic xmlns:a="http://schemas.openxmlformats.org/drawingml/2006/main">
                  <a:graphicData uri="http://schemas.microsoft.com/office/word/2010/wordprocessingShape">
                    <wps:wsp>
                      <wps:cNvSpPr/>
                      <wps:spPr>
                        <a:xfrm>
                          <a:off x="0" y="0"/>
                          <a:ext cx="120770" cy="107315"/>
                        </a:xfrm>
                        <a:prstGeom prst="ellipse">
                          <a:avLst/>
                        </a:prstGeom>
                        <a:noFill/>
                        <a:ln w="1905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4A4BC3" id="Oval 206" o:spid="_x0000_s1026" style="position:absolute;margin-left:24.4pt;margin-top:195.25pt;width:9.5pt;height:8.4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" filled="f" strokecolor="#00b0f0" strokeweight="1.5pt">
                <v:stroke joinstyle="miter"/>
              </v:oval>
            </w:pict>
          </mc:Fallback>
        </mc:AlternateContent>
      </w:r>
      <w:r w:rsidR="002927CB">
        <w:rPr>
          <w:noProof/>
          <w:lang w:eastAsia="en-GB"/>
        </w:rPr>
        <mc:AlternateContent>
          <mc:Choice Requires="wps">
            <w:drawing>
              <wp:anchor distT="0" distB="0" distL="114300" distR="114300" simplePos="0" relativeHeight="251833344" behindDoc="0" locked="0" layoutInCell="1" allowOverlap="1" wp14:anchorId="65A0894D" wp14:editId="5AC039E5">
                <wp:simplePos x="0" y="0"/>
                <wp:positionH relativeFrom="column">
                  <wp:posOffset>51039</wp:posOffset>
                </wp:positionH>
                <wp:positionV relativeFrom="paragraph">
                  <wp:posOffset>2484408</wp:posOffset>
                </wp:positionV>
                <wp:extent cx="120770" cy="107315"/>
                <wp:effectExtent l="0" t="0" r="12700" b="26035"/>
                <wp:wrapNone/>
                <wp:docPr id="205" name="Oval 205"/>
                <wp:cNvGraphicFramePr/>
                <a:graphic xmlns:a="http://schemas.openxmlformats.org/drawingml/2006/main">
                  <a:graphicData uri="http://schemas.microsoft.com/office/word/2010/wordprocessingShape">
                    <wps:wsp>
                      <wps:cNvSpPr/>
                      <wps:spPr>
                        <a:xfrm>
                          <a:off x="0" y="0"/>
                          <a:ext cx="120770" cy="107315"/>
                        </a:xfrm>
                        <a:prstGeom prst="ellipse">
                          <a:avLst/>
                        </a:prstGeom>
                        <a:noFill/>
                        <a:ln w="1905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B9C010" id="Oval 205" o:spid="_x0000_s1026" style="position:absolute;margin-left:4pt;margin-top:195.6pt;width:9.5pt;height:8.4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" filled="f" strokecolor="#00b0f0" strokeweight="1.5pt">
                <v:stroke joinstyle="miter"/>
              </v:oval>
            </w:pict>
          </mc:Fallback>
        </mc:AlternateContent>
      </w:r>
      <w:r w:rsidR="002927CB">
        <w:rPr>
          <w:noProof/>
          <w:lang w:eastAsia="en-GB"/>
        </w:rPr>
        <mc:AlternateContent>
          <mc:Choice Requires="wps">
            <w:drawing>
              <wp:anchor distT="0" distB="0" distL="114300" distR="114300" simplePos="0" relativeHeight="251831296" behindDoc="0" locked="0" layoutInCell="1" allowOverlap="1" wp14:anchorId="1B79E7C0" wp14:editId="2EBC7742">
                <wp:simplePos x="0" y="0"/>
                <wp:positionH relativeFrom="column">
                  <wp:posOffset>68064</wp:posOffset>
                </wp:positionH>
                <wp:positionV relativeFrom="paragraph">
                  <wp:posOffset>2152230</wp:posOffset>
                </wp:positionV>
                <wp:extent cx="120770" cy="107315"/>
                <wp:effectExtent l="0" t="0" r="12700" b="26035"/>
                <wp:wrapNone/>
                <wp:docPr id="204" name="Oval 204"/>
                <wp:cNvGraphicFramePr/>
                <a:graphic xmlns:a="http://schemas.openxmlformats.org/drawingml/2006/main">
                  <a:graphicData uri="http://schemas.microsoft.com/office/word/2010/wordprocessingShape">
                    <wps:wsp>
                      <wps:cNvSpPr/>
                      <wps:spPr>
                        <a:xfrm>
                          <a:off x="0" y="0"/>
                          <a:ext cx="120770" cy="107315"/>
                        </a:xfrm>
                        <a:prstGeom prst="ellipse">
                          <a:avLst/>
                        </a:prstGeom>
                        <a:noFill/>
                        <a:ln w="1905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421B24" id="Oval 204" o:spid="_x0000_s1026" style="position:absolute;margin-left:5.35pt;margin-top:169.45pt;width:9.5pt;height:8.4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" filled="f" strokecolor="#00b0f0" strokeweight="1.5pt">
                <v:stroke joinstyle="miter"/>
              </v:oval>
            </w:pict>
          </mc:Fallback>
        </mc:AlternateContent>
      </w:r>
      <w:r w:rsidR="002927CB">
        <w:rPr>
          <w:noProof/>
          <w:lang w:eastAsia="en-GB"/>
        </w:rPr>
        <mc:AlternateContent>
          <mc:Choice Requires="wps">
            <w:drawing>
              <wp:anchor distT="0" distB="0" distL="114300" distR="114300" simplePos="0" relativeHeight="251829248" behindDoc="0" locked="0" layoutInCell="1" allowOverlap="1" wp14:anchorId="0F37F5E6" wp14:editId="70E120A3">
                <wp:simplePos x="0" y="0"/>
                <wp:positionH relativeFrom="column">
                  <wp:posOffset>51039</wp:posOffset>
                </wp:positionH>
                <wp:positionV relativeFrom="paragraph">
                  <wp:posOffset>888520</wp:posOffset>
                </wp:positionV>
                <wp:extent cx="120770" cy="107315"/>
                <wp:effectExtent l="0" t="0" r="12700" b="26035"/>
                <wp:wrapNone/>
                <wp:docPr id="203" name="Oval 203"/>
                <wp:cNvGraphicFramePr/>
                <a:graphic xmlns:a="http://schemas.openxmlformats.org/drawingml/2006/main">
                  <a:graphicData uri="http://schemas.microsoft.com/office/word/2010/wordprocessingShape">
                    <wps:wsp>
                      <wps:cNvSpPr/>
                      <wps:spPr>
                        <a:xfrm>
                          <a:off x="0" y="0"/>
                          <a:ext cx="120770" cy="107315"/>
                        </a:xfrm>
                        <a:prstGeom prst="ellipse">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29C227" id="Oval 203" o:spid="_x0000_s1026" style="position:absolute;margin-left:4pt;margin-top:69.95pt;width:9.5pt;height:8.4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" filled="f" strokecolor="#00b0f0" strokeweight="1.5pt">
                <v:stroke joinstyle="miter"/>
              </v:oval>
            </w:pict>
          </mc:Fallback>
        </mc:AlternateContent>
      </w:r>
      <w:r w:rsidR="002927CB">
        <w:rPr>
          <w:noProof/>
          <w:lang w:eastAsia="en-GB"/>
        </w:rPr>
        <mc:AlternateContent>
          <mc:Choice Requires="wps">
            <w:drawing>
              <wp:anchor distT="0" distB="0" distL="114300" distR="114300" simplePos="0" relativeHeight="251827200" behindDoc="0" locked="0" layoutInCell="1" allowOverlap="1" wp14:anchorId="07AE143D" wp14:editId="3C4B27ED">
                <wp:simplePos x="0" y="0"/>
                <wp:positionH relativeFrom="column">
                  <wp:posOffset>69011</wp:posOffset>
                </wp:positionH>
                <wp:positionV relativeFrom="paragraph">
                  <wp:posOffset>181215</wp:posOffset>
                </wp:positionV>
                <wp:extent cx="120770" cy="107315"/>
                <wp:effectExtent l="0" t="0" r="12700" b="26035"/>
                <wp:wrapNone/>
                <wp:docPr id="202" name="Oval 202"/>
                <wp:cNvGraphicFramePr/>
                <a:graphic xmlns:a="http://schemas.openxmlformats.org/drawingml/2006/main">
                  <a:graphicData uri="http://schemas.microsoft.com/office/word/2010/wordprocessingShape">
                    <wps:wsp>
                      <wps:cNvSpPr/>
                      <wps:spPr>
                        <a:xfrm>
                          <a:off x="0" y="0"/>
                          <a:ext cx="120770" cy="107315"/>
                        </a:xfrm>
                        <a:prstGeom prst="ellipse">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D8C344" id="Oval 202" o:spid="_x0000_s1026" style="position:absolute;margin-left:5.45pt;margin-top:14.25pt;width:9.5pt;height:8.4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" filled="f" strokecolor="#00b0f0" strokeweight="1.5pt">
                <v:stroke joinstyle="miter"/>
              </v:oval>
            </w:pict>
          </mc:Fallback>
        </mc:AlternateContent>
      </w:r>
      <w:r w:rsidR="007C6ECD">
        <w:rPr>
          <w:noProof/>
          <w:lang w:eastAsia="en-GB"/>
        </w:rPr>
        <w:drawing>
          <wp:anchor distT="0" distB="0" distL="114300" distR="114300" simplePos="0" relativeHeight="251826176" behindDoc="0" locked="0" layoutInCell="1" allowOverlap="1" wp14:anchorId="2A4778AE" wp14:editId="12ED6CED">
            <wp:simplePos x="0" y="0"/>
            <wp:positionH relativeFrom="margin">
              <wp:posOffset>-719</wp:posOffset>
            </wp:positionH>
            <wp:positionV relativeFrom="paragraph">
              <wp:posOffset>2760357</wp:posOffset>
            </wp:positionV>
            <wp:extent cx="1543685" cy="107315"/>
            <wp:effectExtent l="0" t="0" r="0" b="6985"/>
            <wp:wrapThrough wrapText="bothSides">
              <wp:wrapPolygon edited="0">
                <wp:start x="0" y="0"/>
                <wp:lineTo x="0" y="19172"/>
                <wp:lineTo x="21325" y="19172"/>
                <wp:lineTo x="21325" y="0"/>
                <wp:lineTo x="0" y="0"/>
              </wp:wrapPolygon>
            </wp:wrapThrough>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31965"/>
                    <a:stretch/>
                  </pic:blipFill>
                  <pic:spPr bwMode="auto">
                    <a:xfrm>
                      <a:off x="0" y="0"/>
                      <a:ext cx="1543685" cy="107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6ECD">
        <w:rPr>
          <w:noProof/>
          <w:lang w:eastAsia="en-GB"/>
        </w:rPr>
        <w:drawing>
          <wp:anchor distT="0" distB="0" distL="114300" distR="114300" simplePos="0" relativeHeight="251824128" behindDoc="0" locked="0" layoutInCell="1" allowOverlap="1" wp14:anchorId="39787F0A" wp14:editId="5EAE6C49">
            <wp:simplePos x="0" y="0"/>
            <wp:positionH relativeFrom="margin">
              <wp:posOffset>-719</wp:posOffset>
            </wp:positionH>
            <wp:positionV relativeFrom="paragraph">
              <wp:posOffset>2501565</wp:posOffset>
            </wp:positionV>
            <wp:extent cx="1543685" cy="107315"/>
            <wp:effectExtent l="0" t="0" r="0" b="6985"/>
            <wp:wrapThrough wrapText="bothSides">
              <wp:wrapPolygon edited="0">
                <wp:start x="0" y="0"/>
                <wp:lineTo x="0" y="19172"/>
                <wp:lineTo x="21325" y="19172"/>
                <wp:lineTo x="21325" y="0"/>
                <wp:lineTo x="0" y="0"/>
              </wp:wrapPolygon>
            </wp:wrapThrough>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31965"/>
                    <a:stretch/>
                  </pic:blipFill>
                  <pic:spPr bwMode="auto">
                    <a:xfrm>
                      <a:off x="0" y="0"/>
                      <a:ext cx="1543685" cy="107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6ECD">
        <w:rPr>
          <w:noProof/>
          <w:lang w:eastAsia="en-GB"/>
        </w:rPr>
        <w:drawing>
          <wp:anchor distT="0" distB="0" distL="114300" distR="114300" simplePos="0" relativeHeight="251822080" behindDoc="0" locked="0" layoutInCell="1" allowOverlap="1" wp14:anchorId="647D1B90" wp14:editId="2E97447F">
            <wp:simplePos x="0" y="0"/>
            <wp:positionH relativeFrom="margin">
              <wp:posOffset>-719</wp:posOffset>
            </wp:positionH>
            <wp:positionV relativeFrom="paragraph">
              <wp:posOffset>2147881</wp:posOffset>
            </wp:positionV>
            <wp:extent cx="1543685" cy="107315"/>
            <wp:effectExtent l="0" t="0" r="0" b="6985"/>
            <wp:wrapThrough wrapText="bothSides">
              <wp:wrapPolygon edited="0">
                <wp:start x="0" y="0"/>
                <wp:lineTo x="0" y="19172"/>
                <wp:lineTo x="21325" y="19172"/>
                <wp:lineTo x="21325" y="0"/>
                <wp:lineTo x="0" y="0"/>
              </wp:wrapPolygon>
            </wp:wrapThrough>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31965"/>
                    <a:stretch/>
                  </pic:blipFill>
                  <pic:spPr bwMode="auto">
                    <a:xfrm>
                      <a:off x="0" y="0"/>
                      <a:ext cx="1543685" cy="107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6ECD">
        <w:rPr>
          <w:noProof/>
          <w:lang w:eastAsia="en-GB"/>
        </w:rPr>
        <w:drawing>
          <wp:anchor distT="0" distB="0" distL="114300" distR="114300" simplePos="0" relativeHeight="251820032" behindDoc="0" locked="0" layoutInCell="1" allowOverlap="1" wp14:anchorId="7C2B862A" wp14:editId="2CC6E4C8">
            <wp:simplePos x="0" y="0"/>
            <wp:positionH relativeFrom="margin">
              <wp:posOffset>25160</wp:posOffset>
            </wp:positionH>
            <wp:positionV relativeFrom="paragraph">
              <wp:posOffset>1880463</wp:posOffset>
            </wp:positionV>
            <wp:extent cx="1543685" cy="107315"/>
            <wp:effectExtent l="0" t="0" r="0" b="6985"/>
            <wp:wrapThrough wrapText="bothSides">
              <wp:wrapPolygon edited="0">
                <wp:start x="0" y="0"/>
                <wp:lineTo x="0" y="19172"/>
                <wp:lineTo x="21325" y="19172"/>
                <wp:lineTo x="21325" y="0"/>
                <wp:lineTo x="0" y="0"/>
              </wp:wrapPolygon>
            </wp:wrapThrough>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31965"/>
                    <a:stretch/>
                  </pic:blipFill>
                  <pic:spPr bwMode="auto">
                    <a:xfrm>
                      <a:off x="0" y="0"/>
                      <a:ext cx="1543685" cy="107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6ECD">
        <w:rPr>
          <w:noProof/>
          <w:lang w:eastAsia="en-GB"/>
        </w:rPr>
        <w:drawing>
          <wp:anchor distT="0" distB="0" distL="114300" distR="114300" simplePos="0" relativeHeight="251817984" behindDoc="0" locked="0" layoutInCell="1" allowOverlap="1" wp14:anchorId="6543994E" wp14:editId="6D5D3E91">
            <wp:simplePos x="0" y="0"/>
            <wp:positionH relativeFrom="margin">
              <wp:posOffset>-719</wp:posOffset>
            </wp:positionH>
            <wp:positionV relativeFrom="paragraph">
              <wp:posOffset>1518153</wp:posOffset>
            </wp:positionV>
            <wp:extent cx="1543685" cy="107315"/>
            <wp:effectExtent l="0" t="0" r="0" b="6985"/>
            <wp:wrapThrough wrapText="bothSides">
              <wp:wrapPolygon edited="0">
                <wp:start x="0" y="0"/>
                <wp:lineTo x="0" y="19172"/>
                <wp:lineTo x="21325" y="19172"/>
                <wp:lineTo x="21325" y="0"/>
                <wp:lineTo x="0" y="0"/>
              </wp:wrapPolygon>
            </wp:wrapThrough>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31965"/>
                    <a:stretch/>
                  </pic:blipFill>
                  <pic:spPr bwMode="auto">
                    <a:xfrm>
                      <a:off x="0" y="0"/>
                      <a:ext cx="1543685" cy="107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6ECD">
        <w:rPr>
          <w:noProof/>
          <w:lang w:eastAsia="en-GB"/>
        </w:rPr>
        <w:drawing>
          <wp:anchor distT="0" distB="0" distL="114300" distR="114300" simplePos="0" relativeHeight="251815936" behindDoc="0" locked="0" layoutInCell="1" allowOverlap="1" wp14:anchorId="2D363CD5" wp14:editId="14C89079">
            <wp:simplePos x="0" y="0"/>
            <wp:positionH relativeFrom="margin">
              <wp:posOffset>-719</wp:posOffset>
            </wp:positionH>
            <wp:positionV relativeFrom="paragraph">
              <wp:posOffset>1267987</wp:posOffset>
            </wp:positionV>
            <wp:extent cx="1543685" cy="107315"/>
            <wp:effectExtent l="0" t="0" r="0" b="6985"/>
            <wp:wrapThrough wrapText="bothSides">
              <wp:wrapPolygon edited="0">
                <wp:start x="0" y="0"/>
                <wp:lineTo x="0" y="19172"/>
                <wp:lineTo x="21325" y="19172"/>
                <wp:lineTo x="21325" y="0"/>
                <wp:lineTo x="0" y="0"/>
              </wp:wrapPolygon>
            </wp:wrapThrough>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31965"/>
                    <a:stretch/>
                  </pic:blipFill>
                  <pic:spPr bwMode="auto">
                    <a:xfrm>
                      <a:off x="0" y="0"/>
                      <a:ext cx="1543685" cy="107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6ECD">
        <w:rPr>
          <w:noProof/>
          <w:lang w:eastAsia="en-GB"/>
        </w:rPr>
        <w:drawing>
          <wp:anchor distT="0" distB="0" distL="114300" distR="114300" simplePos="0" relativeHeight="251813888" behindDoc="0" locked="0" layoutInCell="1" allowOverlap="1" wp14:anchorId="6D5B244E" wp14:editId="5C8CC6EF">
            <wp:simplePos x="0" y="0"/>
            <wp:positionH relativeFrom="margin">
              <wp:posOffset>-719</wp:posOffset>
            </wp:positionH>
            <wp:positionV relativeFrom="paragraph">
              <wp:posOffset>905678</wp:posOffset>
            </wp:positionV>
            <wp:extent cx="1543685" cy="107315"/>
            <wp:effectExtent l="0" t="0" r="0" b="6985"/>
            <wp:wrapThrough wrapText="bothSides">
              <wp:wrapPolygon edited="0">
                <wp:start x="0" y="0"/>
                <wp:lineTo x="0" y="19172"/>
                <wp:lineTo x="21325" y="19172"/>
                <wp:lineTo x="21325" y="0"/>
                <wp:lineTo x="0" y="0"/>
              </wp:wrapPolygon>
            </wp:wrapThrough>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31965"/>
                    <a:stretch/>
                  </pic:blipFill>
                  <pic:spPr bwMode="auto">
                    <a:xfrm>
                      <a:off x="0" y="0"/>
                      <a:ext cx="1543685" cy="107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6ECD">
        <w:rPr>
          <w:noProof/>
          <w:lang w:eastAsia="en-GB"/>
        </w:rPr>
        <w:drawing>
          <wp:anchor distT="0" distB="0" distL="114300" distR="114300" simplePos="0" relativeHeight="251811840" behindDoc="0" locked="0" layoutInCell="1" allowOverlap="1" wp14:anchorId="1FB8AFBE" wp14:editId="0B3ADB9A">
            <wp:simplePos x="0" y="0"/>
            <wp:positionH relativeFrom="margin">
              <wp:posOffset>-719</wp:posOffset>
            </wp:positionH>
            <wp:positionV relativeFrom="paragraph">
              <wp:posOffset>534742</wp:posOffset>
            </wp:positionV>
            <wp:extent cx="1543685" cy="107315"/>
            <wp:effectExtent l="0" t="0" r="0" b="6985"/>
            <wp:wrapThrough wrapText="bothSides">
              <wp:wrapPolygon edited="0">
                <wp:start x="0" y="0"/>
                <wp:lineTo x="0" y="19172"/>
                <wp:lineTo x="21325" y="19172"/>
                <wp:lineTo x="21325" y="0"/>
                <wp:lineTo x="0" y="0"/>
              </wp:wrapPolygon>
            </wp:wrapThrough>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31965"/>
                    <a:stretch/>
                  </pic:blipFill>
                  <pic:spPr bwMode="auto">
                    <a:xfrm>
                      <a:off x="0" y="0"/>
                      <a:ext cx="1543685" cy="107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5DED">
        <w:rPr>
          <w:noProof/>
          <w:lang w:eastAsia="en-GB"/>
        </w:rPr>
        <w:drawing>
          <wp:anchor distT="0" distB="0" distL="114300" distR="114300" simplePos="0" relativeHeight="251809792" behindDoc="0" locked="0" layoutInCell="1" allowOverlap="1" wp14:anchorId="6C0752AC" wp14:editId="6FFB855F">
            <wp:simplePos x="0" y="0"/>
            <wp:positionH relativeFrom="margin">
              <wp:align>left</wp:align>
            </wp:positionH>
            <wp:positionV relativeFrom="paragraph">
              <wp:posOffset>180975</wp:posOffset>
            </wp:positionV>
            <wp:extent cx="1543685" cy="107315"/>
            <wp:effectExtent l="0" t="0" r="0" b="6985"/>
            <wp:wrapThrough wrapText="bothSides">
              <wp:wrapPolygon edited="0">
                <wp:start x="0" y="0"/>
                <wp:lineTo x="0" y="19172"/>
                <wp:lineTo x="21325" y="19172"/>
                <wp:lineTo x="21325" y="0"/>
                <wp:lineTo x="0" y="0"/>
              </wp:wrapPolygon>
            </wp:wrapThrough>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31965"/>
                    <a:stretch/>
                  </pic:blipFill>
                  <pic:spPr bwMode="auto">
                    <a:xfrm>
                      <a:off x="0" y="0"/>
                      <a:ext cx="1543685" cy="107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5DED" w:rsidRPr="00495DED">
        <w:rPr>
          <w:rFonts w:eastAsiaTheme="minorEastAsia" w:hAnsi="Calibri"/>
          <w:b/>
          <w:noProof/>
          <w:color w:val="000000" w:themeColor="text1"/>
          <w:kern w:val="24"/>
          <w:sz w:val="32"/>
          <w:szCs w:val="28"/>
          <w:u w:val="single"/>
          <w:lang w:eastAsia="en-GB"/>
        </w:rPr>
        <mc:AlternateContent>
          <mc:Choice Requires="wps">
            <w:drawing>
              <wp:anchor distT="0" distB="0" distL="114300" distR="114300" simplePos="0" relativeHeight="251807744" behindDoc="0" locked="0" layoutInCell="1" allowOverlap="1" wp14:anchorId="1F387524" wp14:editId="53F2A1A5">
                <wp:simplePos x="0" y="0"/>
                <wp:positionH relativeFrom="margin">
                  <wp:posOffset>-77638</wp:posOffset>
                </wp:positionH>
                <wp:positionV relativeFrom="paragraph">
                  <wp:posOffset>2562105</wp:posOffset>
                </wp:positionV>
                <wp:extent cx="6573329" cy="221615"/>
                <wp:effectExtent l="0" t="0" r="0" b="6985"/>
                <wp:wrapNone/>
                <wp:docPr id="192" name="Text Box 192"/>
                <wp:cNvGraphicFramePr/>
                <a:graphic xmlns:a="http://schemas.openxmlformats.org/drawingml/2006/main">
                  <a:graphicData uri="http://schemas.microsoft.com/office/word/2010/wordprocessingShape">
                    <wps:wsp>
                      <wps:cNvSpPr txBox="1"/>
                      <wps:spPr>
                        <a:xfrm>
                          <a:off x="0" y="0"/>
                          <a:ext cx="6573329" cy="221615"/>
                        </a:xfrm>
                        <a:prstGeom prst="rect">
                          <a:avLst/>
                        </a:prstGeom>
                        <a:noFill/>
                        <a:ln w="6350">
                          <a:noFill/>
                        </a:ln>
                      </wps:spPr>
                      <wps:txbx>
                        <w:txbxContent>
                          <w:p w:rsidR="007912B8" w:rsidRPr="00ED0F6F" w:rsidRDefault="007912B8" w:rsidP="00495DED">
                            <w:pPr>
                              <w:shd w:val="clear" w:color="auto" w:fill="BFBFBF" w:themeFill="background1" w:themeFillShade="BF"/>
                              <w:rPr>
                                <w:color w:val="FFFFFF" w:themeColor="background1"/>
                                <w:sz w:val="16"/>
                                <w:lang w:val="en-US"/>
                              </w:rPr>
                            </w:pPr>
                            <w:r>
                              <w:rPr>
                                <w:color w:val="FFFFFF" w:themeColor="background1"/>
                                <w:sz w:val="16"/>
                                <w:lang w:val="en-US"/>
                              </w:rPr>
                              <w:t>Use fieldwork to observe, measure, record and present the human and physical features in the local area using a range of methods: maps, plans, graphs.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87524" id="Text Box 192" o:spid="_x0000_s1051" type="#_x0000_t202" style="position:absolute;margin-left:-6.1pt;margin-top:201.75pt;width:517.6pt;height:17.4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" filled="f" stroked="f" strokeweight=".5pt">
                <v:textbox>
                  <w:txbxContent>
                    <w:p w:rsidR="007912B8" w:rsidRPr="00ED0F6F" w:rsidRDefault="007912B8" w:rsidP="00495DED">
                      <w:pPr>
                        <w:shd w:val="clear" w:color="auto" w:fill="BFBFBF" w:themeFill="background1" w:themeFillShade="BF"/>
                        <w:rPr>
                          <w:color w:val="FFFFFF" w:themeColor="background1"/>
                          <w:sz w:val="16"/>
                          <w:lang w:val="en-US"/>
                        </w:rPr>
                      </w:pPr>
                      <w:r>
                        <w:rPr>
                          <w:color w:val="FFFFFF" w:themeColor="background1"/>
                          <w:sz w:val="16"/>
                          <w:lang w:val="en-US"/>
                        </w:rPr>
                        <w:t>Use fieldwork to observe, measure, record and present the human and physical features in the local area using a range of methods: maps, plans, graphs.</w:t>
                      </w:r>
                    </w:p>
                  </w:txbxContent>
                </v:textbox>
                <w10:wrap anchorx="margin"/>
              </v:shape>
            </w:pict>
          </mc:Fallback>
        </mc:AlternateContent>
      </w:r>
      <w:r w:rsidR="00495DED" w:rsidRPr="00495DED">
        <w:rPr>
          <w:rFonts w:eastAsiaTheme="minorEastAsia" w:hAnsi="Calibri"/>
          <w:b/>
          <w:noProof/>
          <w:color w:val="000000" w:themeColor="text1"/>
          <w:kern w:val="24"/>
          <w:sz w:val="32"/>
          <w:szCs w:val="28"/>
          <w:u w:val="single"/>
          <w:lang w:eastAsia="en-GB"/>
        </w:rPr>
        <mc:AlternateContent>
          <mc:Choice Requires="wps">
            <w:drawing>
              <wp:anchor distT="0" distB="0" distL="114300" distR="114300" simplePos="0" relativeHeight="251806720" behindDoc="0" locked="0" layoutInCell="1" allowOverlap="1" wp14:anchorId="1E30204B" wp14:editId="37539F8F">
                <wp:simplePos x="0" y="0"/>
                <wp:positionH relativeFrom="margin">
                  <wp:posOffset>-60385</wp:posOffset>
                </wp:positionH>
                <wp:positionV relativeFrom="paragraph">
                  <wp:posOffset>2208422</wp:posOffset>
                </wp:positionV>
                <wp:extent cx="6572142" cy="35306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6572142" cy="353060"/>
                        </a:xfrm>
                        <a:prstGeom prst="rect">
                          <a:avLst/>
                        </a:prstGeom>
                        <a:noFill/>
                        <a:ln w="6350">
                          <a:noFill/>
                        </a:ln>
                      </wps:spPr>
                      <wps:txbx>
                        <w:txbxContent>
                          <w:p w:rsidR="007912B8" w:rsidRPr="00ED0F6F" w:rsidRDefault="007912B8" w:rsidP="00495DED">
                            <w:pPr>
                              <w:shd w:val="clear" w:color="auto" w:fill="BFBFBF" w:themeFill="background1" w:themeFillShade="BF"/>
                              <w:rPr>
                                <w:color w:val="FFFFFF" w:themeColor="background1"/>
                                <w:sz w:val="16"/>
                                <w:lang w:val="en-US"/>
                              </w:rPr>
                            </w:pPr>
                            <w:r>
                              <w:rPr>
                                <w:color w:val="FFFFFF" w:themeColor="background1"/>
                                <w:sz w:val="16"/>
                                <w:lang w:val="en-US"/>
                              </w:rPr>
                              <w:t>Use eight points of a compass, four and six-figure grid references, symbols and key (</w:t>
                            </w:r>
                            <w:proofErr w:type="spellStart"/>
                            <w:r>
                              <w:rPr>
                                <w:color w:val="FFFFFF" w:themeColor="background1"/>
                                <w:sz w:val="16"/>
                                <w:lang w:val="en-US"/>
                              </w:rPr>
                              <w:t>incl</w:t>
                            </w:r>
                            <w:proofErr w:type="spellEnd"/>
                            <w:r>
                              <w:rPr>
                                <w:color w:val="FFFFFF" w:themeColor="background1"/>
                                <w:sz w:val="16"/>
                                <w:lang w:val="en-US"/>
                              </w:rPr>
                              <w:t xml:space="preserve"> OS maps) to build knowledge of UK and wider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0204B" id="Text Box 63" o:spid="_x0000_s1052" type="#_x0000_t202" style="position:absolute;margin-left:-4.75pt;margin-top:173.9pt;width:517.5pt;height:27.8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" filled="f" stroked="f" strokeweight=".5pt">
                <v:textbox>
                  <w:txbxContent>
                    <w:p w:rsidR="007912B8" w:rsidRPr="00ED0F6F" w:rsidRDefault="007912B8" w:rsidP="00495DED">
                      <w:pPr>
                        <w:shd w:val="clear" w:color="auto" w:fill="BFBFBF" w:themeFill="background1" w:themeFillShade="BF"/>
                        <w:rPr>
                          <w:color w:val="FFFFFF" w:themeColor="background1"/>
                          <w:sz w:val="16"/>
                          <w:lang w:val="en-US"/>
                        </w:rPr>
                      </w:pPr>
                      <w:r>
                        <w:rPr>
                          <w:color w:val="FFFFFF" w:themeColor="background1"/>
                          <w:sz w:val="16"/>
                          <w:lang w:val="en-US"/>
                        </w:rPr>
                        <w:t>Use eight points of a compass, four and six-figure grid references, symbols and key (incl OS maps) to build knowledge of UK and wider world</w:t>
                      </w:r>
                    </w:p>
                  </w:txbxContent>
                </v:textbox>
                <w10:wrap anchorx="margin"/>
              </v:shape>
            </w:pict>
          </mc:Fallback>
        </mc:AlternateContent>
      </w:r>
      <w:r w:rsidR="00495DED" w:rsidRPr="00495DED">
        <w:rPr>
          <w:rFonts w:eastAsiaTheme="minorEastAsia" w:hAnsi="Calibri"/>
          <w:b/>
          <w:noProof/>
          <w:color w:val="000000" w:themeColor="text1"/>
          <w:kern w:val="24"/>
          <w:sz w:val="32"/>
          <w:szCs w:val="28"/>
          <w:u w:val="single"/>
          <w:lang w:eastAsia="en-GB"/>
        </w:rPr>
        <mc:AlternateContent>
          <mc:Choice Requires="wps">
            <w:drawing>
              <wp:anchor distT="0" distB="0" distL="114300" distR="114300" simplePos="0" relativeHeight="251805696" behindDoc="0" locked="0" layoutInCell="1" allowOverlap="1" wp14:anchorId="1E1D0146" wp14:editId="59C6A97A">
                <wp:simplePos x="0" y="0"/>
                <wp:positionH relativeFrom="margin">
                  <wp:posOffset>-77638</wp:posOffset>
                </wp:positionH>
                <wp:positionV relativeFrom="paragraph">
                  <wp:posOffset>1949630</wp:posOffset>
                </wp:positionV>
                <wp:extent cx="6589767" cy="221615"/>
                <wp:effectExtent l="0" t="0" r="0" b="6985"/>
                <wp:wrapNone/>
                <wp:docPr id="62" name="Text Box 62"/>
                <wp:cNvGraphicFramePr/>
                <a:graphic xmlns:a="http://schemas.openxmlformats.org/drawingml/2006/main">
                  <a:graphicData uri="http://schemas.microsoft.com/office/word/2010/wordprocessingShape">
                    <wps:wsp>
                      <wps:cNvSpPr txBox="1"/>
                      <wps:spPr>
                        <a:xfrm>
                          <a:off x="0" y="0"/>
                          <a:ext cx="6589767" cy="221615"/>
                        </a:xfrm>
                        <a:prstGeom prst="rect">
                          <a:avLst/>
                        </a:prstGeom>
                        <a:noFill/>
                        <a:ln w="6350">
                          <a:noFill/>
                        </a:ln>
                      </wps:spPr>
                      <wps:txbx>
                        <w:txbxContent>
                          <w:p w:rsidR="007912B8" w:rsidRPr="00ED0F6F" w:rsidRDefault="007912B8" w:rsidP="00495DED">
                            <w:pPr>
                              <w:shd w:val="clear" w:color="auto" w:fill="BFBFBF" w:themeFill="background1" w:themeFillShade="BF"/>
                              <w:rPr>
                                <w:color w:val="FFFFFF" w:themeColor="background1"/>
                                <w:sz w:val="16"/>
                                <w:lang w:val="en-US"/>
                              </w:rPr>
                            </w:pPr>
                            <w:r>
                              <w:rPr>
                                <w:color w:val="FFFFFF" w:themeColor="background1"/>
                                <w:sz w:val="16"/>
                                <w:lang w:val="en-US"/>
                              </w:rPr>
                              <w:t>Use maps, atlases, globes and digital/computer mapping to locate countries and describe features studied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D0146" id="Text Box 62" o:spid="_x0000_s1053" type="#_x0000_t202" style="position:absolute;margin-left:-6.1pt;margin-top:153.5pt;width:518.9pt;height:17.4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" filled="f" stroked="f" strokeweight=".5pt">
                <v:textbox>
                  <w:txbxContent>
                    <w:p w:rsidR="007912B8" w:rsidRPr="00ED0F6F" w:rsidRDefault="007912B8" w:rsidP="00495DED">
                      <w:pPr>
                        <w:shd w:val="clear" w:color="auto" w:fill="BFBFBF" w:themeFill="background1" w:themeFillShade="BF"/>
                        <w:rPr>
                          <w:color w:val="FFFFFF" w:themeColor="background1"/>
                          <w:sz w:val="16"/>
                          <w:lang w:val="en-US"/>
                        </w:rPr>
                      </w:pPr>
                      <w:r>
                        <w:rPr>
                          <w:color w:val="FFFFFF" w:themeColor="background1"/>
                          <w:sz w:val="16"/>
                          <w:lang w:val="en-US"/>
                        </w:rPr>
                        <w:t>Use maps, atlases, globes and digital/computer mapping to locate countries and describe features studied</w:t>
                      </w:r>
                    </w:p>
                  </w:txbxContent>
                </v:textbox>
                <w10:wrap anchorx="margin"/>
              </v:shape>
            </w:pict>
          </mc:Fallback>
        </mc:AlternateContent>
      </w:r>
      <w:r w:rsidR="00495DED" w:rsidRPr="00495DED">
        <w:rPr>
          <w:rFonts w:eastAsiaTheme="minorEastAsia" w:hAnsi="Calibri"/>
          <w:b/>
          <w:noProof/>
          <w:color w:val="000000" w:themeColor="text1"/>
          <w:kern w:val="24"/>
          <w:sz w:val="32"/>
          <w:szCs w:val="28"/>
          <w:u w:val="single"/>
          <w:lang w:eastAsia="en-GB"/>
        </w:rPr>
        <mc:AlternateContent>
          <mc:Choice Requires="wps">
            <w:drawing>
              <wp:anchor distT="0" distB="0" distL="114300" distR="114300" simplePos="0" relativeHeight="251804672" behindDoc="0" locked="0" layoutInCell="1" allowOverlap="1" wp14:anchorId="35609F5D" wp14:editId="56CE77CB">
                <wp:simplePos x="0" y="0"/>
                <wp:positionH relativeFrom="margin">
                  <wp:posOffset>-94891</wp:posOffset>
                </wp:positionH>
                <wp:positionV relativeFrom="paragraph">
                  <wp:posOffset>1587320</wp:posOffset>
                </wp:positionV>
                <wp:extent cx="6607283" cy="335915"/>
                <wp:effectExtent l="0" t="0" r="0" b="6985"/>
                <wp:wrapNone/>
                <wp:docPr id="61" name="Text Box 61"/>
                <wp:cNvGraphicFramePr/>
                <a:graphic xmlns:a="http://schemas.openxmlformats.org/drawingml/2006/main">
                  <a:graphicData uri="http://schemas.microsoft.com/office/word/2010/wordprocessingShape">
                    <wps:wsp>
                      <wps:cNvSpPr txBox="1"/>
                      <wps:spPr>
                        <a:xfrm>
                          <a:off x="0" y="0"/>
                          <a:ext cx="6607283" cy="335915"/>
                        </a:xfrm>
                        <a:prstGeom prst="rect">
                          <a:avLst/>
                        </a:prstGeom>
                        <a:noFill/>
                        <a:ln w="6350">
                          <a:noFill/>
                        </a:ln>
                      </wps:spPr>
                      <wps:txbx>
                        <w:txbxContent>
                          <w:p w:rsidR="007912B8" w:rsidRPr="00ED0F6F" w:rsidRDefault="007912B8" w:rsidP="00495DED">
                            <w:pPr>
                              <w:shd w:val="clear" w:color="auto" w:fill="BFBFBF" w:themeFill="background1" w:themeFillShade="BF"/>
                              <w:rPr>
                                <w:color w:val="FFFFFF" w:themeColor="background1"/>
                                <w:sz w:val="16"/>
                                <w:lang w:val="en-US"/>
                              </w:rPr>
                            </w:pPr>
                            <w:r>
                              <w:rPr>
                                <w:color w:val="FFFFFF" w:themeColor="background1"/>
                                <w:sz w:val="16"/>
                                <w:lang w:val="en-US"/>
                              </w:rPr>
                              <w:t>Understand key aspects of human geography: types of settlement, land use, economic activity, trade links, natural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09F5D" id="Text Box 61" o:spid="_x0000_s1054" type="#_x0000_t202" style="position:absolute;margin-left:-7.45pt;margin-top:125pt;width:520.25pt;height:26.4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" filled="f" stroked="f" strokeweight=".5pt">
                <v:textbox>
                  <w:txbxContent>
                    <w:p w:rsidR="007912B8" w:rsidRPr="00ED0F6F" w:rsidRDefault="007912B8" w:rsidP="00495DED">
                      <w:pPr>
                        <w:shd w:val="clear" w:color="auto" w:fill="BFBFBF" w:themeFill="background1" w:themeFillShade="BF"/>
                        <w:rPr>
                          <w:color w:val="FFFFFF" w:themeColor="background1"/>
                          <w:sz w:val="16"/>
                          <w:lang w:val="en-US"/>
                        </w:rPr>
                      </w:pPr>
                      <w:r>
                        <w:rPr>
                          <w:color w:val="FFFFFF" w:themeColor="background1"/>
                          <w:sz w:val="16"/>
                          <w:lang w:val="en-US"/>
                        </w:rPr>
                        <w:t>Understand key aspects of human geography: types of settlement, land use, economic activity, trade links, natural resources.</w:t>
                      </w:r>
                    </w:p>
                  </w:txbxContent>
                </v:textbox>
                <w10:wrap anchorx="margin"/>
              </v:shape>
            </w:pict>
          </mc:Fallback>
        </mc:AlternateContent>
      </w:r>
      <w:r w:rsidR="00495DED" w:rsidRPr="00495DED">
        <w:rPr>
          <w:rFonts w:eastAsiaTheme="minorEastAsia" w:hAnsi="Calibri"/>
          <w:b/>
          <w:noProof/>
          <w:color w:val="000000" w:themeColor="text1"/>
          <w:kern w:val="24"/>
          <w:sz w:val="32"/>
          <w:szCs w:val="28"/>
          <w:u w:val="single"/>
          <w:lang w:eastAsia="en-GB"/>
        </w:rPr>
        <mc:AlternateContent>
          <mc:Choice Requires="wps">
            <w:drawing>
              <wp:anchor distT="0" distB="0" distL="114300" distR="114300" simplePos="0" relativeHeight="251803648" behindDoc="0" locked="0" layoutInCell="1" allowOverlap="1" wp14:anchorId="49D68BC0" wp14:editId="46BC18E5">
                <wp:simplePos x="0" y="0"/>
                <wp:positionH relativeFrom="margin">
                  <wp:posOffset>-69011</wp:posOffset>
                </wp:positionH>
                <wp:positionV relativeFrom="paragraph">
                  <wp:posOffset>1328528</wp:posOffset>
                </wp:positionV>
                <wp:extent cx="6581140" cy="221615"/>
                <wp:effectExtent l="0" t="0" r="0" b="6985"/>
                <wp:wrapNone/>
                <wp:docPr id="60" name="Text Box 60"/>
                <wp:cNvGraphicFramePr/>
                <a:graphic xmlns:a="http://schemas.openxmlformats.org/drawingml/2006/main">
                  <a:graphicData uri="http://schemas.microsoft.com/office/word/2010/wordprocessingShape">
                    <wps:wsp>
                      <wps:cNvSpPr txBox="1"/>
                      <wps:spPr>
                        <a:xfrm>
                          <a:off x="0" y="0"/>
                          <a:ext cx="6581140" cy="221615"/>
                        </a:xfrm>
                        <a:prstGeom prst="rect">
                          <a:avLst/>
                        </a:prstGeom>
                        <a:noFill/>
                        <a:ln w="6350">
                          <a:noFill/>
                        </a:ln>
                      </wps:spPr>
                      <wps:txbx>
                        <w:txbxContent>
                          <w:p w:rsidR="007912B8" w:rsidRPr="00ED0F6F" w:rsidRDefault="007912B8" w:rsidP="00495DED">
                            <w:pPr>
                              <w:shd w:val="clear" w:color="auto" w:fill="BFBFBF" w:themeFill="background1" w:themeFillShade="BF"/>
                              <w:rPr>
                                <w:color w:val="FFFFFF" w:themeColor="background1"/>
                                <w:sz w:val="16"/>
                                <w:lang w:val="en-US"/>
                              </w:rPr>
                            </w:pPr>
                            <w:r>
                              <w:rPr>
                                <w:color w:val="FFFFFF" w:themeColor="background1"/>
                                <w:sz w:val="16"/>
                                <w:lang w:val="en-US"/>
                              </w:rPr>
                              <w:t>Understand key aspects of physical geography: climate zones, biomes, vegetation belts, rivers, mountains, volcanoes, earthquakes, water cycle.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68BC0" id="Text Box 60" o:spid="_x0000_s1055" type="#_x0000_t202" style="position:absolute;margin-left:-5.45pt;margin-top:104.6pt;width:518.2pt;height:17.4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" filled="f" stroked="f" strokeweight=".5pt">
                <v:textbox>
                  <w:txbxContent>
                    <w:p w:rsidR="007912B8" w:rsidRPr="00ED0F6F" w:rsidRDefault="007912B8" w:rsidP="00495DED">
                      <w:pPr>
                        <w:shd w:val="clear" w:color="auto" w:fill="BFBFBF" w:themeFill="background1" w:themeFillShade="BF"/>
                        <w:rPr>
                          <w:color w:val="FFFFFF" w:themeColor="background1"/>
                          <w:sz w:val="16"/>
                          <w:lang w:val="en-US"/>
                        </w:rPr>
                      </w:pPr>
                      <w:r>
                        <w:rPr>
                          <w:color w:val="FFFFFF" w:themeColor="background1"/>
                          <w:sz w:val="16"/>
                          <w:lang w:val="en-US"/>
                        </w:rPr>
                        <w:t>Understand key aspects of physical geography: climate zones, biomes, vegetation belts, rivers, mountains, volcanoes, earthquakes, water cycle.</w:t>
                      </w:r>
                    </w:p>
                  </w:txbxContent>
                </v:textbox>
                <w10:wrap anchorx="margin"/>
              </v:shape>
            </w:pict>
          </mc:Fallback>
        </mc:AlternateContent>
      </w:r>
      <w:r w:rsidR="00495DED" w:rsidRPr="00495DED">
        <w:rPr>
          <w:rFonts w:eastAsiaTheme="minorEastAsia" w:hAnsi="Calibri"/>
          <w:b/>
          <w:noProof/>
          <w:color w:val="000000" w:themeColor="text1"/>
          <w:kern w:val="24"/>
          <w:sz w:val="32"/>
          <w:szCs w:val="28"/>
          <w:u w:val="single"/>
          <w:lang w:eastAsia="en-GB"/>
        </w:rPr>
        <mc:AlternateContent>
          <mc:Choice Requires="wps">
            <w:drawing>
              <wp:anchor distT="0" distB="0" distL="114300" distR="114300" simplePos="0" relativeHeight="251802624" behindDoc="0" locked="0" layoutInCell="1" allowOverlap="1" wp14:anchorId="3913E25B" wp14:editId="4ADF9CBE">
                <wp:simplePos x="0" y="0"/>
                <wp:positionH relativeFrom="margin">
                  <wp:posOffset>-69012</wp:posOffset>
                </wp:positionH>
                <wp:positionV relativeFrom="paragraph">
                  <wp:posOffset>966218</wp:posOffset>
                </wp:positionV>
                <wp:extent cx="6581403" cy="34480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6581403" cy="344805"/>
                        </a:xfrm>
                        <a:prstGeom prst="rect">
                          <a:avLst/>
                        </a:prstGeom>
                        <a:noFill/>
                        <a:ln w="6350">
                          <a:noFill/>
                        </a:ln>
                      </wps:spPr>
                      <wps:txbx>
                        <w:txbxContent>
                          <w:p w:rsidR="007912B8" w:rsidRPr="00ED0F6F" w:rsidRDefault="007912B8" w:rsidP="00495DED">
                            <w:pPr>
                              <w:shd w:val="clear" w:color="auto" w:fill="BFBFBF" w:themeFill="background1" w:themeFillShade="BF"/>
                              <w:rPr>
                                <w:color w:val="FFFFFF" w:themeColor="background1"/>
                                <w:sz w:val="16"/>
                                <w:lang w:val="en-US"/>
                              </w:rPr>
                            </w:pPr>
                            <w:r>
                              <w:rPr>
                                <w:color w:val="FFFFFF" w:themeColor="background1"/>
                                <w:sz w:val="16"/>
                                <w:lang w:val="en-US"/>
                              </w:rPr>
                              <w:t>Compare the sims/diffs of human/physical geography of UK region, a European region and region of N/S America.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3E25B" id="Text Box 59" o:spid="_x0000_s1056" type="#_x0000_t202" style="position:absolute;margin-left:-5.45pt;margin-top:76.1pt;width:518.2pt;height:27.1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" filled="f" stroked="f" strokeweight=".5pt">
                <v:textbox>
                  <w:txbxContent>
                    <w:p w:rsidR="007912B8" w:rsidRPr="00ED0F6F" w:rsidRDefault="007912B8" w:rsidP="00495DED">
                      <w:pPr>
                        <w:shd w:val="clear" w:color="auto" w:fill="BFBFBF" w:themeFill="background1" w:themeFillShade="BF"/>
                        <w:rPr>
                          <w:color w:val="FFFFFF" w:themeColor="background1"/>
                          <w:sz w:val="16"/>
                          <w:lang w:val="en-US"/>
                        </w:rPr>
                      </w:pPr>
                      <w:r>
                        <w:rPr>
                          <w:color w:val="FFFFFF" w:themeColor="background1"/>
                          <w:sz w:val="16"/>
                          <w:lang w:val="en-US"/>
                        </w:rPr>
                        <w:t>Compare the sims/diffs of human/physical geography of UK region, a European region and region of N/S America.</w:t>
                      </w:r>
                    </w:p>
                  </w:txbxContent>
                </v:textbox>
                <w10:wrap anchorx="margin"/>
              </v:shape>
            </w:pict>
          </mc:Fallback>
        </mc:AlternateContent>
      </w:r>
      <w:r w:rsidR="00495DED" w:rsidRPr="00495DED">
        <w:rPr>
          <w:rFonts w:eastAsiaTheme="minorEastAsia" w:hAnsi="Calibri"/>
          <w:b/>
          <w:noProof/>
          <w:color w:val="000000" w:themeColor="text1"/>
          <w:kern w:val="24"/>
          <w:sz w:val="32"/>
          <w:szCs w:val="28"/>
          <w:u w:val="single"/>
          <w:lang w:eastAsia="en-GB"/>
        </w:rPr>
        <mc:AlternateContent>
          <mc:Choice Requires="wps">
            <w:drawing>
              <wp:anchor distT="0" distB="0" distL="114300" distR="114300" simplePos="0" relativeHeight="251801600" behindDoc="0" locked="0" layoutInCell="1" allowOverlap="1" wp14:anchorId="7F8CFD23" wp14:editId="5ED818EE">
                <wp:simplePos x="0" y="0"/>
                <wp:positionH relativeFrom="margin">
                  <wp:posOffset>-77638</wp:posOffset>
                </wp:positionH>
                <wp:positionV relativeFrom="paragraph">
                  <wp:posOffset>612535</wp:posOffset>
                </wp:positionV>
                <wp:extent cx="6599184" cy="335915"/>
                <wp:effectExtent l="0" t="0" r="0" b="6985"/>
                <wp:wrapNone/>
                <wp:docPr id="58" name="Text Box 58"/>
                <wp:cNvGraphicFramePr/>
                <a:graphic xmlns:a="http://schemas.openxmlformats.org/drawingml/2006/main">
                  <a:graphicData uri="http://schemas.microsoft.com/office/word/2010/wordprocessingShape">
                    <wps:wsp>
                      <wps:cNvSpPr txBox="1"/>
                      <wps:spPr>
                        <a:xfrm>
                          <a:off x="0" y="0"/>
                          <a:ext cx="6599184" cy="335915"/>
                        </a:xfrm>
                        <a:prstGeom prst="rect">
                          <a:avLst/>
                        </a:prstGeom>
                        <a:noFill/>
                        <a:ln w="6350">
                          <a:noFill/>
                        </a:ln>
                      </wps:spPr>
                      <wps:txbx>
                        <w:txbxContent>
                          <w:p w:rsidR="007912B8" w:rsidRPr="00ED0F6F" w:rsidRDefault="007912B8" w:rsidP="00495DED">
                            <w:pPr>
                              <w:shd w:val="clear" w:color="auto" w:fill="BFBFBF" w:themeFill="background1" w:themeFillShade="BF"/>
                              <w:rPr>
                                <w:color w:val="FFFFFF" w:themeColor="background1"/>
                                <w:sz w:val="16"/>
                                <w:lang w:val="en-US"/>
                              </w:rPr>
                            </w:pPr>
                            <w:r>
                              <w:rPr>
                                <w:color w:val="FFFFFF" w:themeColor="background1"/>
                                <w:sz w:val="16"/>
                                <w:lang w:val="en-US"/>
                              </w:rPr>
                              <w:t>Identify the position and significance of latitude, longitude, equator, N/S hemisphere, the Tropics of Cancer/Capricorn, Arctic/Antarctic and time zones.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CFD23" id="Text Box 58" o:spid="_x0000_s1057" type="#_x0000_t202" style="position:absolute;margin-left:-6.1pt;margin-top:48.25pt;width:519.6pt;height:26.4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" filled="f" stroked="f" strokeweight=".5pt">
                <v:textbox>
                  <w:txbxContent>
                    <w:p w:rsidR="007912B8" w:rsidRPr="00ED0F6F" w:rsidRDefault="007912B8" w:rsidP="00495DED">
                      <w:pPr>
                        <w:shd w:val="clear" w:color="auto" w:fill="BFBFBF" w:themeFill="background1" w:themeFillShade="BF"/>
                        <w:rPr>
                          <w:color w:val="FFFFFF" w:themeColor="background1"/>
                          <w:sz w:val="16"/>
                          <w:lang w:val="en-US"/>
                        </w:rPr>
                      </w:pPr>
                      <w:r>
                        <w:rPr>
                          <w:color w:val="FFFFFF" w:themeColor="background1"/>
                          <w:sz w:val="16"/>
                          <w:lang w:val="en-US"/>
                        </w:rPr>
                        <w:t>Identify the position and significance of latitude, longitude, equator, N/S hemisphere, the Tropics of Cancer/Capricorn, Arctic/Antarctic and time zones.</w:t>
                      </w:r>
                    </w:p>
                  </w:txbxContent>
                </v:textbox>
                <w10:wrap anchorx="margin"/>
              </v:shape>
            </w:pict>
          </mc:Fallback>
        </mc:AlternateContent>
      </w:r>
      <w:r w:rsidR="00495DED" w:rsidRPr="00495DED">
        <w:rPr>
          <w:rFonts w:eastAsiaTheme="minorEastAsia" w:hAnsi="Calibri"/>
          <w:b/>
          <w:noProof/>
          <w:color w:val="000000" w:themeColor="text1"/>
          <w:kern w:val="24"/>
          <w:sz w:val="32"/>
          <w:szCs w:val="28"/>
          <w:u w:val="single"/>
          <w:lang w:eastAsia="en-GB"/>
        </w:rPr>
        <mc:AlternateContent>
          <mc:Choice Requires="wps">
            <w:drawing>
              <wp:anchor distT="0" distB="0" distL="114300" distR="114300" simplePos="0" relativeHeight="251800576" behindDoc="0" locked="0" layoutInCell="1" allowOverlap="1" wp14:anchorId="23414DFC" wp14:editId="1B598920">
                <wp:simplePos x="0" y="0"/>
                <wp:positionH relativeFrom="margin">
                  <wp:posOffset>-86264</wp:posOffset>
                </wp:positionH>
                <wp:positionV relativeFrom="paragraph">
                  <wp:posOffset>241600</wp:posOffset>
                </wp:positionV>
                <wp:extent cx="6607834" cy="335915"/>
                <wp:effectExtent l="0" t="0" r="0" b="6985"/>
                <wp:wrapNone/>
                <wp:docPr id="57" name="Text Box 57"/>
                <wp:cNvGraphicFramePr/>
                <a:graphic xmlns:a="http://schemas.openxmlformats.org/drawingml/2006/main">
                  <a:graphicData uri="http://schemas.microsoft.com/office/word/2010/wordprocessingShape">
                    <wps:wsp>
                      <wps:cNvSpPr txBox="1"/>
                      <wps:spPr>
                        <a:xfrm>
                          <a:off x="0" y="0"/>
                          <a:ext cx="6607834" cy="335915"/>
                        </a:xfrm>
                        <a:prstGeom prst="rect">
                          <a:avLst/>
                        </a:prstGeom>
                        <a:noFill/>
                        <a:ln w="6350">
                          <a:noFill/>
                        </a:ln>
                      </wps:spPr>
                      <wps:txbx>
                        <w:txbxContent>
                          <w:p w:rsidR="007912B8" w:rsidRPr="00ED0F6F" w:rsidRDefault="007912B8" w:rsidP="00495DED">
                            <w:pPr>
                              <w:shd w:val="clear" w:color="auto" w:fill="BFBFBF" w:themeFill="background1" w:themeFillShade="BF"/>
                              <w:rPr>
                                <w:color w:val="FFFFFF" w:themeColor="background1"/>
                                <w:sz w:val="16"/>
                                <w:lang w:val="en-US"/>
                              </w:rPr>
                            </w:pPr>
                            <w:r>
                              <w:rPr>
                                <w:color w:val="FFFFFF" w:themeColor="background1"/>
                                <w:sz w:val="16"/>
                                <w:lang w:val="en-US"/>
                              </w:rPr>
                              <w:t>Locate countries/UK cities, their geographical regions, human/physical characteristics, key topographical features and land use patterns over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14DFC" id="Text Box 57" o:spid="_x0000_s1058" type="#_x0000_t202" style="position:absolute;margin-left:-6.8pt;margin-top:19pt;width:520.3pt;height:26.4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" filled="f" stroked="f" strokeweight=".5pt">
                <v:textbox>
                  <w:txbxContent>
                    <w:p w:rsidR="007912B8" w:rsidRPr="00ED0F6F" w:rsidRDefault="007912B8" w:rsidP="00495DED">
                      <w:pPr>
                        <w:shd w:val="clear" w:color="auto" w:fill="BFBFBF" w:themeFill="background1" w:themeFillShade="BF"/>
                        <w:rPr>
                          <w:color w:val="FFFFFF" w:themeColor="background1"/>
                          <w:sz w:val="16"/>
                          <w:lang w:val="en-US"/>
                        </w:rPr>
                      </w:pPr>
                      <w:r>
                        <w:rPr>
                          <w:color w:val="FFFFFF" w:themeColor="background1"/>
                          <w:sz w:val="16"/>
                          <w:lang w:val="en-US"/>
                        </w:rPr>
                        <w:t>Locate countries/UK cities, their geographical regions, human/physical characteristics, key topographical features and land use patterns over time.</w:t>
                      </w:r>
                    </w:p>
                  </w:txbxContent>
                </v:textbox>
                <w10:wrap anchorx="margin"/>
              </v:shape>
            </w:pict>
          </mc:Fallback>
        </mc:AlternateContent>
      </w:r>
      <w:r w:rsidR="009A3720">
        <w:rPr>
          <w:rFonts w:eastAsiaTheme="minorEastAsia" w:hAnsi="Calibri"/>
          <w:b/>
          <w:color w:val="000000" w:themeColor="text1"/>
          <w:kern w:val="24"/>
          <w:sz w:val="32"/>
          <w:szCs w:val="28"/>
          <w:u w:val="single"/>
        </w:rPr>
        <w:br w:type="page"/>
      </w:r>
    </w:p>
    <w:p w:rsidR="00C84448" w:rsidRDefault="00C84448">
      <w:pPr>
        <w:rPr>
          <w:rFonts w:eastAsiaTheme="minorEastAsia" w:hAnsi="Calibri"/>
          <w:b/>
          <w:color w:val="000000" w:themeColor="text1"/>
          <w:kern w:val="24"/>
          <w:sz w:val="24"/>
          <w:szCs w:val="24"/>
        </w:rPr>
      </w:pPr>
      <w:r w:rsidRPr="00C84448">
        <w:rPr>
          <w:rFonts w:eastAsiaTheme="minorEastAsia" w:hAnsi="Calibri"/>
          <w:b/>
          <w:color w:val="000000" w:themeColor="text1"/>
          <w:kern w:val="24"/>
          <w:sz w:val="24"/>
          <w:szCs w:val="24"/>
        </w:rPr>
        <w:t>Access to Learning</w:t>
      </w:r>
    </w:p>
    <w:p w:rsidR="004B322C" w:rsidRDefault="00E91EED">
      <w:pPr>
        <w:rPr>
          <w:rFonts w:eastAsiaTheme="minorEastAsia" w:hAnsi="Calibri"/>
          <w:color w:val="000000" w:themeColor="text1"/>
          <w:kern w:val="24"/>
          <w:sz w:val="24"/>
          <w:szCs w:val="24"/>
        </w:rPr>
      </w:pPr>
      <w:r>
        <w:rPr>
          <w:rFonts w:eastAsiaTheme="minorEastAsia" w:hAnsi="Calibri"/>
          <w:color w:val="000000" w:themeColor="text1"/>
          <w:kern w:val="24"/>
          <w:sz w:val="24"/>
          <w:szCs w:val="24"/>
        </w:rPr>
        <w:t>Another reason for choosing to</w:t>
      </w:r>
      <w:r w:rsidR="004B322C">
        <w:rPr>
          <w:rFonts w:eastAsiaTheme="minorEastAsia" w:hAnsi="Calibri"/>
          <w:color w:val="000000" w:themeColor="text1"/>
          <w:kern w:val="24"/>
          <w:sz w:val="24"/>
          <w:szCs w:val="24"/>
        </w:rPr>
        <w:t xml:space="preserve"> follow </w:t>
      </w:r>
      <w:proofErr w:type="spellStart"/>
      <w:r w:rsidR="004B322C" w:rsidRPr="004B322C">
        <w:rPr>
          <w:rFonts w:eastAsiaTheme="minorEastAsia" w:hAnsi="Calibri"/>
          <w:i/>
          <w:color w:val="000000" w:themeColor="text1"/>
          <w:kern w:val="24"/>
          <w:sz w:val="24"/>
          <w:szCs w:val="24"/>
        </w:rPr>
        <w:t>Twink</w:t>
      </w:r>
      <w:proofErr w:type="spellEnd"/>
      <w:r w:rsidR="004B322C" w:rsidRPr="004B322C">
        <w:rPr>
          <w:rFonts w:eastAsiaTheme="minorEastAsia" w:hAnsi="Calibri"/>
          <w:i/>
          <w:color w:val="000000" w:themeColor="text1"/>
          <w:kern w:val="24"/>
          <w:sz w:val="24"/>
          <w:szCs w:val="24"/>
        </w:rPr>
        <w:t xml:space="preserve"> </w:t>
      </w:r>
      <w:proofErr w:type="spellStart"/>
      <w:r w:rsidR="004B322C" w:rsidRPr="004B322C">
        <w:rPr>
          <w:rFonts w:eastAsiaTheme="minorEastAsia" w:hAnsi="Calibri"/>
          <w:i/>
          <w:color w:val="000000" w:themeColor="text1"/>
          <w:kern w:val="24"/>
          <w:sz w:val="24"/>
          <w:szCs w:val="24"/>
        </w:rPr>
        <w:t>Planit</w:t>
      </w:r>
      <w:proofErr w:type="spellEnd"/>
      <w:r w:rsidR="004B322C" w:rsidRPr="004B322C">
        <w:rPr>
          <w:rFonts w:eastAsiaTheme="minorEastAsia" w:hAnsi="Calibri"/>
          <w:i/>
          <w:color w:val="000000" w:themeColor="text1"/>
          <w:kern w:val="24"/>
          <w:sz w:val="24"/>
          <w:szCs w:val="24"/>
        </w:rPr>
        <w:t>!</w:t>
      </w:r>
      <w:r w:rsidR="004B322C">
        <w:rPr>
          <w:rFonts w:eastAsiaTheme="minorEastAsia" w:hAnsi="Calibri"/>
          <w:color w:val="000000" w:themeColor="text1"/>
          <w:kern w:val="24"/>
          <w:sz w:val="24"/>
          <w:szCs w:val="24"/>
        </w:rPr>
        <w:t xml:space="preserve"> is the </w:t>
      </w:r>
      <w:r w:rsidR="004B322C" w:rsidRPr="004D3115">
        <w:rPr>
          <w:rFonts w:eastAsiaTheme="minorEastAsia" w:hAnsi="Calibri"/>
          <w:b/>
          <w:color w:val="000000" w:themeColor="text1"/>
          <w:kern w:val="24"/>
          <w:sz w:val="24"/>
          <w:szCs w:val="24"/>
        </w:rPr>
        <w:t>high quality resourcing</w:t>
      </w:r>
      <w:r w:rsidR="004B322C">
        <w:rPr>
          <w:rFonts w:eastAsiaTheme="minorEastAsia" w:hAnsi="Calibri"/>
          <w:color w:val="000000" w:themeColor="text1"/>
          <w:kern w:val="24"/>
          <w:sz w:val="24"/>
          <w:szCs w:val="24"/>
        </w:rPr>
        <w:t xml:space="preserve"> which is provided in support of the</w:t>
      </w:r>
      <w:r>
        <w:rPr>
          <w:rFonts w:eastAsiaTheme="minorEastAsia" w:hAnsi="Calibri"/>
          <w:color w:val="000000" w:themeColor="text1"/>
          <w:kern w:val="24"/>
          <w:sz w:val="24"/>
          <w:szCs w:val="24"/>
        </w:rPr>
        <w:t>ir</w:t>
      </w:r>
      <w:r w:rsidR="004B322C">
        <w:rPr>
          <w:rFonts w:eastAsiaTheme="minorEastAsia" w:hAnsi="Calibri"/>
          <w:color w:val="000000" w:themeColor="text1"/>
          <w:kern w:val="24"/>
          <w:sz w:val="24"/>
          <w:szCs w:val="24"/>
        </w:rPr>
        <w:t xml:space="preserve"> schemes of work. For each lesson, </w:t>
      </w:r>
      <w:proofErr w:type="spellStart"/>
      <w:r w:rsidR="004B322C">
        <w:rPr>
          <w:rFonts w:eastAsiaTheme="minorEastAsia" w:hAnsi="Calibri"/>
          <w:color w:val="000000" w:themeColor="text1"/>
          <w:kern w:val="24"/>
          <w:sz w:val="24"/>
          <w:szCs w:val="24"/>
        </w:rPr>
        <w:t>Twinkl</w:t>
      </w:r>
      <w:proofErr w:type="spellEnd"/>
      <w:r w:rsidR="004B322C">
        <w:rPr>
          <w:rFonts w:eastAsiaTheme="minorEastAsia" w:hAnsi="Calibri"/>
          <w:color w:val="000000" w:themeColor="text1"/>
          <w:kern w:val="24"/>
          <w:sz w:val="24"/>
          <w:szCs w:val="24"/>
        </w:rPr>
        <w:t xml:space="preserve"> provides 3 </w:t>
      </w:r>
      <w:r w:rsidR="004B322C" w:rsidRPr="004D3115">
        <w:rPr>
          <w:rFonts w:eastAsiaTheme="minorEastAsia" w:hAnsi="Calibri"/>
          <w:b/>
          <w:color w:val="000000" w:themeColor="text1"/>
          <w:kern w:val="24"/>
          <w:sz w:val="24"/>
          <w:szCs w:val="24"/>
        </w:rPr>
        <w:t>differentiated worksheets</w:t>
      </w:r>
      <w:r w:rsidR="004B322C">
        <w:rPr>
          <w:rFonts w:eastAsiaTheme="minorEastAsia" w:hAnsi="Calibri"/>
          <w:color w:val="000000" w:themeColor="text1"/>
          <w:kern w:val="24"/>
          <w:sz w:val="24"/>
          <w:szCs w:val="24"/>
        </w:rPr>
        <w:t xml:space="preserve"> to ensure all children, whether they are working below, at or above the expected standard, are able to access their learning at a level of appropriate challenge. Teachers use their judgement to select which of these sheets they will provide or adapt their own resources from the lesson plans</w:t>
      </w:r>
      <w:r w:rsidR="004D3115">
        <w:rPr>
          <w:rFonts w:eastAsiaTheme="minorEastAsia" w:hAnsi="Calibri"/>
          <w:color w:val="000000" w:themeColor="text1"/>
          <w:kern w:val="24"/>
          <w:sz w:val="24"/>
          <w:szCs w:val="24"/>
        </w:rPr>
        <w:t>,</w:t>
      </w:r>
      <w:r w:rsidR="004B322C">
        <w:rPr>
          <w:rFonts w:eastAsiaTheme="minorEastAsia" w:hAnsi="Calibri"/>
          <w:color w:val="000000" w:themeColor="text1"/>
          <w:kern w:val="24"/>
          <w:sz w:val="24"/>
          <w:szCs w:val="24"/>
        </w:rPr>
        <w:t xml:space="preserve"> so as to tailor them to their class’ needs.</w:t>
      </w:r>
    </w:p>
    <w:p w:rsidR="00E91EED" w:rsidRDefault="004B322C">
      <w:pPr>
        <w:rPr>
          <w:rFonts w:eastAsiaTheme="minorEastAsia" w:hAnsi="Calibri"/>
          <w:color w:val="000000" w:themeColor="text1"/>
          <w:kern w:val="24"/>
          <w:sz w:val="24"/>
          <w:szCs w:val="24"/>
        </w:rPr>
      </w:pPr>
      <w:proofErr w:type="spellStart"/>
      <w:r>
        <w:rPr>
          <w:rFonts w:eastAsiaTheme="minorEastAsia" w:hAnsi="Calibri"/>
          <w:color w:val="000000" w:themeColor="text1"/>
          <w:kern w:val="24"/>
          <w:sz w:val="24"/>
          <w:szCs w:val="24"/>
        </w:rPr>
        <w:t>Twinkl’s</w:t>
      </w:r>
      <w:proofErr w:type="spellEnd"/>
      <w:r>
        <w:rPr>
          <w:rFonts w:eastAsiaTheme="minorEastAsia" w:hAnsi="Calibri"/>
          <w:color w:val="000000" w:themeColor="text1"/>
          <w:kern w:val="24"/>
          <w:sz w:val="24"/>
          <w:szCs w:val="24"/>
        </w:rPr>
        <w:t xml:space="preserve"> colourful presentations are accompanied by supporting classroom displays. Teachers are encouraged to select images and vocabulary from these packs to be included in their </w:t>
      </w:r>
      <w:r w:rsidRPr="004D3115">
        <w:rPr>
          <w:rFonts w:eastAsiaTheme="minorEastAsia" w:hAnsi="Calibri"/>
          <w:b/>
          <w:color w:val="000000" w:themeColor="text1"/>
          <w:kern w:val="24"/>
          <w:sz w:val="24"/>
          <w:szCs w:val="24"/>
        </w:rPr>
        <w:t>working walls</w:t>
      </w:r>
      <w:r>
        <w:rPr>
          <w:rFonts w:eastAsiaTheme="minorEastAsia" w:hAnsi="Calibri"/>
          <w:color w:val="000000" w:themeColor="text1"/>
          <w:kern w:val="24"/>
          <w:sz w:val="24"/>
          <w:szCs w:val="24"/>
        </w:rPr>
        <w:t xml:space="preserve">. This allows for a cohesive message to be relayed </w:t>
      </w:r>
      <w:r w:rsidR="007912B8">
        <w:rPr>
          <w:rFonts w:eastAsiaTheme="minorEastAsia" w:hAnsi="Calibri"/>
          <w:color w:val="000000" w:themeColor="text1"/>
          <w:kern w:val="24"/>
          <w:sz w:val="24"/>
          <w:szCs w:val="24"/>
        </w:rPr>
        <w:t>across Geography</w:t>
      </w:r>
      <w:r w:rsidR="00E91EED">
        <w:rPr>
          <w:rFonts w:eastAsiaTheme="minorEastAsia" w:hAnsi="Calibri"/>
          <w:color w:val="000000" w:themeColor="text1"/>
          <w:kern w:val="24"/>
          <w:sz w:val="24"/>
          <w:szCs w:val="24"/>
        </w:rPr>
        <w:t xml:space="preserve"> lessons, as well as through the learning environment between lessons. Working walls support SEND learners to recall and embed previous learning using </w:t>
      </w:r>
      <w:r w:rsidR="00E91EED" w:rsidRPr="004D3115">
        <w:rPr>
          <w:rFonts w:eastAsiaTheme="minorEastAsia" w:hAnsi="Calibri"/>
          <w:b/>
          <w:color w:val="000000" w:themeColor="text1"/>
          <w:kern w:val="24"/>
          <w:sz w:val="24"/>
          <w:szCs w:val="24"/>
        </w:rPr>
        <w:t>recurring images</w:t>
      </w:r>
      <w:r w:rsidR="00E91EED">
        <w:rPr>
          <w:rFonts w:eastAsiaTheme="minorEastAsia" w:hAnsi="Calibri"/>
          <w:color w:val="000000" w:themeColor="text1"/>
          <w:kern w:val="24"/>
          <w:sz w:val="24"/>
          <w:szCs w:val="24"/>
        </w:rPr>
        <w:t xml:space="preserve"> and providing a space to record the </w:t>
      </w:r>
      <w:r w:rsidR="00E91EED" w:rsidRPr="004D3115">
        <w:rPr>
          <w:rFonts w:eastAsiaTheme="minorEastAsia" w:hAnsi="Calibri"/>
          <w:b/>
          <w:color w:val="000000" w:themeColor="text1"/>
          <w:kern w:val="24"/>
          <w:sz w:val="24"/>
          <w:szCs w:val="24"/>
        </w:rPr>
        <w:t>class’ learning journey</w:t>
      </w:r>
      <w:r w:rsidR="00E91EED">
        <w:rPr>
          <w:rFonts w:eastAsiaTheme="minorEastAsia" w:hAnsi="Calibri"/>
          <w:color w:val="000000" w:themeColor="text1"/>
          <w:kern w:val="24"/>
          <w:sz w:val="24"/>
          <w:szCs w:val="24"/>
        </w:rPr>
        <w:t xml:space="preserve"> across a topic. Similarly, working walls include </w:t>
      </w:r>
      <w:r w:rsidR="00E91EED" w:rsidRPr="004D3115">
        <w:rPr>
          <w:rFonts w:eastAsiaTheme="minorEastAsia" w:hAnsi="Calibri"/>
          <w:b/>
          <w:color w:val="000000" w:themeColor="text1"/>
          <w:kern w:val="24"/>
          <w:sz w:val="24"/>
          <w:szCs w:val="24"/>
        </w:rPr>
        <w:t>key words</w:t>
      </w:r>
      <w:r w:rsidR="007912B8">
        <w:rPr>
          <w:rFonts w:eastAsiaTheme="minorEastAsia" w:hAnsi="Calibri"/>
          <w:b/>
          <w:color w:val="000000" w:themeColor="text1"/>
          <w:kern w:val="24"/>
          <w:sz w:val="24"/>
          <w:szCs w:val="24"/>
        </w:rPr>
        <w:t xml:space="preserve"> and vocabulary</w:t>
      </w:r>
      <w:r w:rsidR="00E91EED">
        <w:rPr>
          <w:rFonts w:eastAsiaTheme="minorEastAsia" w:hAnsi="Calibri"/>
          <w:color w:val="000000" w:themeColor="text1"/>
          <w:kern w:val="24"/>
          <w:sz w:val="24"/>
          <w:szCs w:val="24"/>
        </w:rPr>
        <w:t xml:space="preserve"> in particular support of EAL learners.</w:t>
      </w:r>
    </w:p>
    <w:p w:rsidR="00E91EED" w:rsidRPr="00E91EED" w:rsidRDefault="00E91EED">
      <w:pPr>
        <w:rPr>
          <w:rFonts w:eastAsiaTheme="minorEastAsia" w:hAnsi="Calibri"/>
          <w:b/>
          <w:color w:val="000000" w:themeColor="text1"/>
          <w:kern w:val="24"/>
          <w:sz w:val="24"/>
          <w:szCs w:val="24"/>
        </w:rPr>
      </w:pPr>
      <w:r w:rsidRPr="00E91EED">
        <w:rPr>
          <w:rFonts w:eastAsiaTheme="minorEastAsia" w:hAnsi="Calibri"/>
          <w:b/>
          <w:color w:val="000000" w:themeColor="text1"/>
          <w:kern w:val="24"/>
          <w:sz w:val="24"/>
          <w:szCs w:val="24"/>
        </w:rPr>
        <w:t>Cultural Capital</w:t>
      </w:r>
    </w:p>
    <w:p w:rsidR="00FB316B" w:rsidRDefault="007912B8">
      <w:pPr>
        <w:rPr>
          <w:rFonts w:eastAsiaTheme="minorEastAsia" w:hAnsi="Calibri"/>
          <w:color w:val="000000" w:themeColor="text1"/>
          <w:kern w:val="24"/>
          <w:sz w:val="24"/>
          <w:szCs w:val="24"/>
        </w:rPr>
      </w:pPr>
      <w:r>
        <w:rPr>
          <w:rFonts w:eastAsiaTheme="minorEastAsia" w:hAnsi="Calibri"/>
          <w:color w:val="000000" w:themeColor="text1"/>
          <w:kern w:val="24"/>
          <w:sz w:val="24"/>
          <w:szCs w:val="24"/>
        </w:rPr>
        <w:t>At Brentry, our Geography</w:t>
      </w:r>
      <w:r w:rsidR="003906F0">
        <w:rPr>
          <w:rFonts w:eastAsiaTheme="minorEastAsia" w:hAnsi="Calibri"/>
          <w:color w:val="000000" w:themeColor="text1"/>
          <w:kern w:val="24"/>
          <w:sz w:val="24"/>
          <w:szCs w:val="24"/>
        </w:rPr>
        <w:t xml:space="preserve"> units have been carefully selected so as to maximise the cultural capital of our</w:t>
      </w:r>
      <w:r w:rsidR="00CF60A5">
        <w:rPr>
          <w:rFonts w:eastAsiaTheme="minorEastAsia" w:hAnsi="Calibri"/>
          <w:color w:val="000000" w:themeColor="text1"/>
          <w:kern w:val="24"/>
          <w:sz w:val="24"/>
          <w:szCs w:val="24"/>
        </w:rPr>
        <w:t xml:space="preserve"> students.</w:t>
      </w:r>
      <w:r w:rsidR="001E19A8">
        <w:rPr>
          <w:rFonts w:eastAsiaTheme="minorEastAsia" w:hAnsi="Calibri"/>
          <w:color w:val="000000" w:themeColor="text1"/>
          <w:kern w:val="24"/>
          <w:sz w:val="24"/>
          <w:szCs w:val="24"/>
        </w:rPr>
        <w:t xml:space="preserve"> Year 1 is about the self: geography provides students an opportunity to identify with their school and country.</w:t>
      </w:r>
      <w:r w:rsidR="00CC7635">
        <w:rPr>
          <w:rFonts w:eastAsiaTheme="minorEastAsia" w:hAnsi="Calibri"/>
          <w:color w:val="000000" w:themeColor="text1"/>
          <w:kern w:val="24"/>
          <w:sz w:val="24"/>
          <w:szCs w:val="24"/>
        </w:rPr>
        <w:t xml:space="preserve"> The children get to know their local area with a visit to the park.</w:t>
      </w:r>
      <w:r w:rsidR="00545F06">
        <w:rPr>
          <w:rFonts w:eastAsiaTheme="minorEastAsia" w:hAnsi="Calibri"/>
          <w:color w:val="000000" w:themeColor="text1"/>
          <w:kern w:val="24"/>
          <w:sz w:val="24"/>
          <w:szCs w:val="24"/>
        </w:rPr>
        <w:t xml:space="preserve"> If Year 1 is about ‘I’, then Year 2 is about ‘we’. In Year 2, students are introduced to the global community of whic</w:t>
      </w:r>
      <w:r w:rsidR="00D1395B">
        <w:rPr>
          <w:rFonts w:eastAsiaTheme="minorEastAsia" w:hAnsi="Calibri"/>
          <w:color w:val="000000" w:themeColor="text1"/>
          <w:kern w:val="24"/>
          <w:sz w:val="24"/>
          <w:szCs w:val="24"/>
        </w:rPr>
        <w:t>h we are a part. They explore how and why journeys are made around the world</w:t>
      </w:r>
      <w:r w:rsidR="00545F06">
        <w:rPr>
          <w:rFonts w:eastAsiaTheme="minorEastAsia" w:hAnsi="Calibri"/>
          <w:color w:val="000000" w:themeColor="text1"/>
          <w:kern w:val="24"/>
          <w:sz w:val="24"/>
          <w:szCs w:val="24"/>
        </w:rPr>
        <w:t xml:space="preserve"> and celebrate familial/ancestral countries of origin, what continent they are a part of and what their climate is like.</w:t>
      </w:r>
      <w:r w:rsidR="00CC7635">
        <w:rPr>
          <w:rFonts w:eastAsiaTheme="minorEastAsia" w:hAnsi="Calibri"/>
          <w:color w:val="000000" w:themeColor="text1"/>
          <w:kern w:val="24"/>
          <w:sz w:val="24"/>
          <w:szCs w:val="24"/>
        </w:rPr>
        <w:t xml:space="preserve"> The Year 2 visit to ‘The Wild Place’ is not only an enriching experience (from a geographical, scientific and PP perspective), but also provides a tangible means of observing and experiencing the contrasting environments in existence on planet Earth and studied in Geography.</w:t>
      </w:r>
      <w:r w:rsidR="00CF60A5">
        <w:rPr>
          <w:rFonts w:eastAsiaTheme="minorEastAsia" w:hAnsi="Calibri"/>
          <w:color w:val="000000" w:themeColor="text1"/>
          <w:kern w:val="24"/>
          <w:sz w:val="24"/>
          <w:szCs w:val="24"/>
        </w:rPr>
        <w:t xml:space="preserve"> </w:t>
      </w:r>
      <w:r w:rsidR="00EF6EE2">
        <w:rPr>
          <w:rFonts w:eastAsiaTheme="minorEastAsia" w:hAnsi="Calibri"/>
          <w:b/>
          <w:color w:val="000000" w:themeColor="text1"/>
          <w:kern w:val="24"/>
          <w:sz w:val="24"/>
          <w:szCs w:val="24"/>
        </w:rPr>
        <w:t>At Key S</w:t>
      </w:r>
      <w:r w:rsidR="00FB316B" w:rsidRPr="009208C1">
        <w:rPr>
          <w:rFonts w:eastAsiaTheme="minorEastAsia" w:hAnsi="Calibri"/>
          <w:b/>
          <w:color w:val="000000" w:themeColor="text1"/>
          <w:kern w:val="24"/>
          <w:sz w:val="24"/>
          <w:szCs w:val="24"/>
        </w:rPr>
        <w:t xml:space="preserve">tage 1, the </w:t>
      </w:r>
      <w:r w:rsidR="00FB316B" w:rsidRPr="009208C1">
        <w:rPr>
          <w:rFonts w:eastAsiaTheme="minorEastAsia" w:hAnsi="Calibri"/>
          <w:b/>
          <w:i/>
          <w:color w:val="000000" w:themeColor="text1"/>
          <w:kern w:val="24"/>
          <w:sz w:val="24"/>
          <w:szCs w:val="24"/>
        </w:rPr>
        <w:t>cultural capital</w:t>
      </w:r>
      <w:r w:rsidR="00FB316B" w:rsidRPr="009208C1">
        <w:rPr>
          <w:rFonts w:eastAsiaTheme="minorEastAsia" w:hAnsi="Calibri"/>
          <w:b/>
          <w:color w:val="000000" w:themeColor="text1"/>
          <w:kern w:val="24"/>
          <w:sz w:val="24"/>
          <w:szCs w:val="24"/>
        </w:rPr>
        <w:t xml:space="preserve"> gained through </w:t>
      </w:r>
      <w:proofErr w:type="spellStart"/>
      <w:r w:rsidR="00FB316B" w:rsidRPr="009208C1">
        <w:rPr>
          <w:rFonts w:eastAsiaTheme="minorEastAsia" w:hAnsi="Calibri"/>
          <w:b/>
          <w:color w:val="000000" w:themeColor="text1"/>
          <w:kern w:val="24"/>
          <w:sz w:val="24"/>
          <w:szCs w:val="24"/>
        </w:rPr>
        <w:t>Brentry’</w:t>
      </w:r>
      <w:r w:rsidR="00D54479">
        <w:rPr>
          <w:rFonts w:eastAsiaTheme="minorEastAsia" w:hAnsi="Calibri"/>
          <w:b/>
          <w:color w:val="000000" w:themeColor="text1"/>
          <w:kern w:val="24"/>
          <w:sz w:val="24"/>
          <w:szCs w:val="24"/>
        </w:rPr>
        <w:t>s</w:t>
      </w:r>
      <w:proofErr w:type="spellEnd"/>
      <w:r w:rsidR="00D54479">
        <w:rPr>
          <w:rFonts w:eastAsiaTheme="minorEastAsia" w:hAnsi="Calibri"/>
          <w:b/>
          <w:color w:val="000000" w:themeColor="text1"/>
          <w:kern w:val="24"/>
          <w:sz w:val="24"/>
          <w:szCs w:val="24"/>
        </w:rPr>
        <w:t xml:space="preserve"> Geography curriculum is through an exploration of identity: where am I and where do I fit in to the local, national and global community?</w:t>
      </w:r>
      <w:r w:rsidR="00FB316B" w:rsidRPr="009208C1">
        <w:rPr>
          <w:rFonts w:eastAsiaTheme="minorEastAsia" w:hAnsi="Calibri"/>
          <w:b/>
          <w:color w:val="000000" w:themeColor="text1"/>
          <w:kern w:val="24"/>
          <w:sz w:val="24"/>
          <w:szCs w:val="24"/>
        </w:rPr>
        <w:t xml:space="preserve"> </w:t>
      </w:r>
    </w:p>
    <w:p w:rsidR="00914D9C" w:rsidRPr="00CE7A63" w:rsidRDefault="00B3142F">
      <w:pPr>
        <w:rPr>
          <w:rFonts w:eastAsiaTheme="minorEastAsia" w:hAnsi="Calibri"/>
          <w:color w:val="000000" w:themeColor="text1"/>
          <w:kern w:val="24"/>
          <w:sz w:val="24"/>
          <w:szCs w:val="24"/>
        </w:rPr>
      </w:pPr>
      <w:r w:rsidRPr="00B3142F">
        <w:rPr>
          <w:rFonts w:eastAsiaTheme="minorEastAsia" w:hAnsi="Calibri"/>
          <w:b/>
          <w:color w:val="000000" w:themeColor="text1"/>
          <w:kern w:val="24"/>
          <w:sz w:val="24"/>
          <w:szCs w:val="24"/>
        </w:rPr>
        <w:t xml:space="preserve">The three residential camps – conducted over the course of KS2 at Brentry - constitute prime opportunities for </w:t>
      </w:r>
      <w:r w:rsidRPr="00B3142F">
        <w:rPr>
          <w:rFonts w:eastAsiaTheme="minorEastAsia" w:hAnsi="Calibri"/>
          <w:b/>
          <w:i/>
          <w:color w:val="000000" w:themeColor="text1"/>
          <w:kern w:val="24"/>
          <w:sz w:val="24"/>
          <w:szCs w:val="24"/>
        </w:rPr>
        <w:t>cultural capital</w:t>
      </w:r>
      <w:r w:rsidRPr="00B3142F">
        <w:rPr>
          <w:rFonts w:eastAsiaTheme="minorEastAsia" w:hAnsi="Calibri"/>
          <w:b/>
          <w:color w:val="000000" w:themeColor="text1"/>
          <w:kern w:val="24"/>
          <w:sz w:val="24"/>
          <w:szCs w:val="24"/>
        </w:rPr>
        <w:t>, as they expose students to people, activities and sights they may otherwise not encounter first-hand.</w:t>
      </w:r>
      <w:r>
        <w:rPr>
          <w:rFonts w:eastAsiaTheme="minorEastAsia" w:hAnsi="Calibri"/>
          <w:color w:val="000000" w:themeColor="text1"/>
          <w:kern w:val="24"/>
          <w:sz w:val="24"/>
          <w:szCs w:val="24"/>
        </w:rPr>
        <w:t xml:space="preserve"> In Year 4, the children visit Magdal</w:t>
      </w:r>
      <w:r w:rsidR="00AB628B">
        <w:rPr>
          <w:rFonts w:eastAsiaTheme="minorEastAsia" w:hAnsi="Calibri"/>
          <w:color w:val="000000" w:themeColor="text1"/>
          <w:kern w:val="24"/>
          <w:sz w:val="24"/>
          <w:szCs w:val="24"/>
        </w:rPr>
        <w:t>en Farm. The students are taught about the farm’s</w:t>
      </w:r>
      <w:r>
        <w:rPr>
          <w:rFonts w:eastAsiaTheme="minorEastAsia" w:hAnsi="Calibri"/>
          <w:color w:val="000000" w:themeColor="text1"/>
          <w:kern w:val="24"/>
          <w:sz w:val="24"/>
          <w:szCs w:val="24"/>
        </w:rPr>
        <w:t xml:space="preserve"> ethos of sustainability and organic food culture. T</w:t>
      </w:r>
      <w:r w:rsidR="00AB628B">
        <w:rPr>
          <w:rFonts w:eastAsiaTheme="minorEastAsia" w:hAnsi="Calibri"/>
          <w:color w:val="000000" w:themeColor="text1"/>
          <w:kern w:val="24"/>
          <w:sz w:val="24"/>
          <w:szCs w:val="24"/>
        </w:rPr>
        <w:t>hey</w:t>
      </w:r>
      <w:r>
        <w:rPr>
          <w:rFonts w:eastAsiaTheme="minorEastAsia" w:hAnsi="Calibri"/>
          <w:color w:val="000000" w:themeColor="text1"/>
          <w:kern w:val="24"/>
          <w:sz w:val="24"/>
          <w:szCs w:val="24"/>
        </w:rPr>
        <w:t xml:space="preserve"> eat the food they water and harvest </w:t>
      </w:r>
      <w:r w:rsidR="00AB628B">
        <w:rPr>
          <w:rFonts w:eastAsiaTheme="minorEastAsia" w:hAnsi="Calibri"/>
          <w:color w:val="000000" w:themeColor="text1"/>
          <w:kern w:val="24"/>
          <w:sz w:val="24"/>
          <w:szCs w:val="24"/>
        </w:rPr>
        <w:t xml:space="preserve">on-site </w:t>
      </w:r>
      <w:r>
        <w:rPr>
          <w:rFonts w:eastAsiaTheme="minorEastAsia" w:hAnsi="Calibri"/>
          <w:color w:val="000000" w:themeColor="text1"/>
          <w:kern w:val="24"/>
          <w:sz w:val="24"/>
          <w:szCs w:val="24"/>
        </w:rPr>
        <w:t xml:space="preserve">and explore the farm’s 80 acres using a map, compass and walkie-talkie (as there is no 4G here)! </w:t>
      </w:r>
      <w:r w:rsidR="00CE7A63">
        <w:rPr>
          <w:rFonts w:eastAsiaTheme="minorEastAsia" w:hAnsi="Calibri"/>
          <w:color w:val="000000" w:themeColor="text1"/>
          <w:kern w:val="24"/>
          <w:sz w:val="24"/>
          <w:szCs w:val="24"/>
        </w:rPr>
        <w:t>In France, the Year 5s experience first-hand the language and culture studied in their ‘European Cities’ topic. While at the Forest of Dean, support the conservationists at the study centre to monitor the local environment through field work.</w:t>
      </w:r>
      <w:r w:rsidR="00CE7A63">
        <w:rPr>
          <w:rFonts w:eastAsiaTheme="minorEastAsia" w:hAnsi="Calibri"/>
          <w:color w:val="000000" w:themeColor="text1"/>
          <w:kern w:val="24"/>
          <w:sz w:val="24"/>
          <w:szCs w:val="24"/>
        </w:rPr>
        <w:br/>
        <w:t xml:space="preserve">     </w:t>
      </w:r>
      <w:r w:rsidR="00AB628B">
        <w:rPr>
          <w:rFonts w:eastAsiaTheme="minorEastAsia" w:hAnsi="Calibri"/>
          <w:b/>
          <w:color w:val="000000" w:themeColor="text1"/>
          <w:kern w:val="24"/>
          <w:sz w:val="24"/>
          <w:szCs w:val="24"/>
        </w:rPr>
        <w:t>Moreover</w:t>
      </w:r>
      <w:r w:rsidR="00EF6EE2" w:rsidRPr="00EF6EE2">
        <w:rPr>
          <w:rFonts w:eastAsiaTheme="minorEastAsia" w:hAnsi="Calibri"/>
          <w:b/>
          <w:color w:val="000000" w:themeColor="text1"/>
          <w:kern w:val="24"/>
          <w:sz w:val="24"/>
          <w:szCs w:val="24"/>
        </w:rPr>
        <w:t xml:space="preserve">, the </w:t>
      </w:r>
      <w:r w:rsidR="00EF6EE2" w:rsidRPr="00EF6EE2">
        <w:rPr>
          <w:rFonts w:eastAsiaTheme="minorEastAsia" w:hAnsi="Calibri"/>
          <w:b/>
          <w:i/>
          <w:color w:val="000000" w:themeColor="text1"/>
          <w:kern w:val="24"/>
          <w:sz w:val="24"/>
          <w:szCs w:val="24"/>
        </w:rPr>
        <w:t xml:space="preserve">cultural capital </w:t>
      </w:r>
      <w:r w:rsidR="00EF6EE2" w:rsidRPr="00EF6EE2">
        <w:rPr>
          <w:rFonts w:eastAsiaTheme="minorEastAsia" w:hAnsi="Calibri"/>
          <w:b/>
          <w:color w:val="000000" w:themeColor="text1"/>
          <w:kern w:val="24"/>
          <w:sz w:val="24"/>
          <w:szCs w:val="24"/>
        </w:rPr>
        <w:t xml:space="preserve">gained through </w:t>
      </w:r>
      <w:proofErr w:type="spellStart"/>
      <w:r w:rsidR="00EF6EE2" w:rsidRPr="00EF6EE2">
        <w:rPr>
          <w:rFonts w:eastAsiaTheme="minorEastAsia" w:hAnsi="Calibri"/>
          <w:b/>
          <w:color w:val="000000" w:themeColor="text1"/>
          <w:kern w:val="24"/>
          <w:sz w:val="24"/>
          <w:szCs w:val="24"/>
        </w:rPr>
        <w:t>Brentry’</w:t>
      </w:r>
      <w:r w:rsidR="00D1395B">
        <w:rPr>
          <w:rFonts w:eastAsiaTheme="minorEastAsia" w:hAnsi="Calibri"/>
          <w:b/>
          <w:color w:val="000000" w:themeColor="text1"/>
          <w:kern w:val="24"/>
          <w:sz w:val="24"/>
          <w:szCs w:val="24"/>
        </w:rPr>
        <w:t>s</w:t>
      </w:r>
      <w:proofErr w:type="spellEnd"/>
      <w:r w:rsidR="00AB628B">
        <w:rPr>
          <w:rFonts w:eastAsiaTheme="minorEastAsia" w:hAnsi="Calibri"/>
          <w:b/>
          <w:color w:val="000000" w:themeColor="text1"/>
          <w:kern w:val="24"/>
          <w:sz w:val="24"/>
          <w:szCs w:val="24"/>
        </w:rPr>
        <w:t xml:space="preserve"> KS2</w:t>
      </w:r>
      <w:r w:rsidR="00D1395B">
        <w:rPr>
          <w:rFonts w:eastAsiaTheme="minorEastAsia" w:hAnsi="Calibri"/>
          <w:b/>
          <w:color w:val="000000" w:themeColor="text1"/>
          <w:kern w:val="24"/>
          <w:sz w:val="24"/>
          <w:szCs w:val="24"/>
        </w:rPr>
        <w:t xml:space="preserve"> Geography</w:t>
      </w:r>
      <w:r w:rsidR="00EF6EE2" w:rsidRPr="00EF6EE2">
        <w:rPr>
          <w:rFonts w:eastAsiaTheme="minorEastAsia" w:hAnsi="Calibri"/>
          <w:b/>
          <w:color w:val="000000" w:themeColor="text1"/>
          <w:kern w:val="24"/>
          <w:sz w:val="24"/>
          <w:szCs w:val="24"/>
        </w:rPr>
        <w:t xml:space="preserve"> curriculum is through </w:t>
      </w:r>
      <w:r w:rsidR="00914D9C">
        <w:rPr>
          <w:rFonts w:eastAsiaTheme="minorEastAsia" w:hAnsi="Calibri"/>
          <w:b/>
          <w:color w:val="000000" w:themeColor="text1"/>
          <w:kern w:val="24"/>
          <w:sz w:val="24"/>
          <w:szCs w:val="24"/>
        </w:rPr>
        <w:t xml:space="preserve">an understanding of </w:t>
      </w:r>
      <w:r w:rsidR="00AB628B">
        <w:rPr>
          <w:rFonts w:eastAsiaTheme="minorEastAsia" w:hAnsi="Calibri"/>
          <w:b/>
          <w:color w:val="000000" w:themeColor="text1"/>
          <w:kern w:val="24"/>
          <w:sz w:val="24"/>
          <w:szCs w:val="24"/>
        </w:rPr>
        <w:t xml:space="preserve">how </w:t>
      </w:r>
      <w:r w:rsidR="00914D9C">
        <w:rPr>
          <w:rFonts w:eastAsiaTheme="minorEastAsia" w:hAnsi="Calibri"/>
          <w:b/>
          <w:color w:val="000000" w:themeColor="text1"/>
          <w:kern w:val="24"/>
          <w:sz w:val="24"/>
          <w:szCs w:val="24"/>
        </w:rPr>
        <w:t>human and physical geography interrelate and the impact this has on how we live –</w:t>
      </w:r>
      <w:r w:rsidR="00AB628B">
        <w:rPr>
          <w:rFonts w:eastAsiaTheme="minorEastAsia" w:hAnsi="Calibri"/>
          <w:b/>
          <w:color w:val="000000" w:themeColor="text1"/>
          <w:kern w:val="24"/>
          <w:sz w:val="24"/>
          <w:szCs w:val="24"/>
        </w:rPr>
        <w:t xml:space="preserve"> or</w:t>
      </w:r>
      <w:r w:rsidR="00914D9C">
        <w:rPr>
          <w:rFonts w:eastAsiaTheme="minorEastAsia" w:hAnsi="Calibri"/>
          <w:b/>
          <w:color w:val="000000" w:themeColor="text1"/>
          <w:kern w:val="24"/>
          <w:sz w:val="24"/>
          <w:szCs w:val="24"/>
        </w:rPr>
        <w:t xml:space="preserve"> how we </w:t>
      </w:r>
      <w:r w:rsidR="00914D9C">
        <w:rPr>
          <w:rFonts w:eastAsiaTheme="minorEastAsia" w:hAnsi="Calibri"/>
          <w:b/>
          <w:i/>
          <w:color w:val="000000" w:themeColor="text1"/>
          <w:kern w:val="24"/>
          <w:sz w:val="24"/>
          <w:szCs w:val="24"/>
        </w:rPr>
        <w:t xml:space="preserve">should </w:t>
      </w:r>
      <w:r w:rsidR="00914D9C">
        <w:rPr>
          <w:rFonts w:eastAsiaTheme="minorEastAsia" w:hAnsi="Calibri"/>
          <w:b/>
          <w:color w:val="000000" w:themeColor="text1"/>
          <w:kern w:val="24"/>
          <w:sz w:val="24"/>
          <w:szCs w:val="24"/>
        </w:rPr>
        <w:t>live. Students are challenged to consider the consequences of land use, territories and economic activity in relation to ethical models, such as sustainability and our British Values.</w:t>
      </w:r>
    </w:p>
    <w:p w:rsidR="00CF60A5" w:rsidRDefault="00CF60A5">
      <w:pPr>
        <w:rPr>
          <w:rFonts w:eastAsiaTheme="minorEastAsia" w:hAnsi="Calibri"/>
          <w:b/>
          <w:color w:val="000000" w:themeColor="text1"/>
          <w:kern w:val="24"/>
          <w:sz w:val="24"/>
          <w:szCs w:val="24"/>
        </w:rPr>
      </w:pPr>
      <w:r>
        <w:rPr>
          <w:rFonts w:eastAsiaTheme="minorEastAsia" w:hAnsi="Calibri"/>
          <w:b/>
          <w:color w:val="000000" w:themeColor="text1"/>
          <w:kern w:val="24"/>
          <w:sz w:val="24"/>
          <w:szCs w:val="24"/>
        </w:rPr>
        <w:t>Enrichment</w:t>
      </w:r>
      <w:r w:rsidR="002317B4">
        <w:rPr>
          <w:rFonts w:eastAsiaTheme="minorEastAsia" w:hAnsi="Calibri"/>
          <w:b/>
          <w:color w:val="000000" w:themeColor="text1"/>
          <w:kern w:val="24"/>
          <w:sz w:val="24"/>
          <w:szCs w:val="24"/>
        </w:rPr>
        <w:t xml:space="preserve"> Experiences</w:t>
      </w:r>
    </w:p>
    <w:tbl>
      <w:tblPr>
        <w:tblStyle w:val="TableGrid"/>
        <w:tblW w:w="0" w:type="auto"/>
        <w:tblLook w:val="04A0" w:firstRow="1" w:lastRow="0" w:firstColumn="1" w:lastColumn="0" w:noHBand="0" w:noVBand="1"/>
      </w:tblPr>
      <w:tblGrid>
        <w:gridCol w:w="1838"/>
        <w:gridCol w:w="4309"/>
        <w:gridCol w:w="4309"/>
      </w:tblGrid>
      <w:tr w:rsidR="00CF60A5" w:rsidTr="00631983">
        <w:tc>
          <w:tcPr>
            <w:tcW w:w="1838" w:type="dxa"/>
          </w:tcPr>
          <w:p w:rsidR="00CF60A5" w:rsidRDefault="00CF60A5">
            <w:pPr>
              <w:rPr>
                <w:rFonts w:eastAsiaTheme="minorEastAsia" w:hAnsi="Calibri"/>
                <w:color w:val="000000" w:themeColor="text1"/>
                <w:kern w:val="24"/>
                <w:sz w:val="24"/>
                <w:szCs w:val="24"/>
              </w:rPr>
            </w:pPr>
            <w:r>
              <w:rPr>
                <w:rFonts w:eastAsiaTheme="minorEastAsia" w:hAnsi="Calibri"/>
                <w:color w:val="000000" w:themeColor="text1"/>
                <w:kern w:val="24"/>
                <w:sz w:val="24"/>
                <w:szCs w:val="24"/>
              </w:rPr>
              <w:t>EYFS</w:t>
            </w:r>
          </w:p>
        </w:tc>
        <w:tc>
          <w:tcPr>
            <w:tcW w:w="4309" w:type="dxa"/>
          </w:tcPr>
          <w:p w:rsidR="00CF60A5" w:rsidRDefault="0025316D">
            <w:pPr>
              <w:rPr>
                <w:rFonts w:eastAsiaTheme="minorEastAsia" w:hAnsi="Calibri"/>
                <w:color w:val="000000" w:themeColor="text1"/>
                <w:kern w:val="24"/>
                <w:sz w:val="24"/>
                <w:szCs w:val="24"/>
              </w:rPr>
            </w:pPr>
            <w:r>
              <w:rPr>
                <w:rFonts w:eastAsiaTheme="minorEastAsia" w:hAnsi="Calibri"/>
                <w:color w:val="000000" w:themeColor="text1"/>
                <w:kern w:val="24"/>
                <w:sz w:val="24"/>
                <w:szCs w:val="24"/>
              </w:rPr>
              <w:t>Theme Days (</w:t>
            </w:r>
            <w:proofErr w:type="spellStart"/>
            <w:r>
              <w:rPr>
                <w:rFonts w:eastAsiaTheme="minorEastAsia" w:hAnsi="Calibri"/>
                <w:color w:val="000000" w:themeColor="text1"/>
                <w:kern w:val="24"/>
                <w:sz w:val="24"/>
                <w:szCs w:val="24"/>
              </w:rPr>
              <w:t>eg</w:t>
            </w:r>
            <w:proofErr w:type="spellEnd"/>
            <w:r>
              <w:rPr>
                <w:rFonts w:eastAsiaTheme="minorEastAsia" w:hAnsi="Calibri"/>
                <w:color w:val="000000" w:themeColor="text1"/>
                <w:kern w:val="24"/>
                <w:sz w:val="24"/>
                <w:szCs w:val="24"/>
              </w:rPr>
              <w:t>. Antarctica)</w:t>
            </w:r>
          </w:p>
        </w:tc>
        <w:tc>
          <w:tcPr>
            <w:tcW w:w="4309" w:type="dxa"/>
          </w:tcPr>
          <w:p w:rsidR="00CF60A5" w:rsidRDefault="00CF60A5">
            <w:pPr>
              <w:rPr>
                <w:rFonts w:eastAsiaTheme="minorEastAsia" w:hAnsi="Calibri"/>
                <w:color w:val="000000" w:themeColor="text1"/>
                <w:kern w:val="24"/>
                <w:sz w:val="24"/>
                <w:szCs w:val="24"/>
              </w:rPr>
            </w:pPr>
          </w:p>
        </w:tc>
      </w:tr>
      <w:tr w:rsidR="00CF60A5" w:rsidTr="00631983">
        <w:tc>
          <w:tcPr>
            <w:tcW w:w="1838" w:type="dxa"/>
          </w:tcPr>
          <w:p w:rsidR="00CF60A5" w:rsidRDefault="00CF60A5">
            <w:pPr>
              <w:rPr>
                <w:rFonts w:eastAsiaTheme="minorEastAsia" w:hAnsi="Calibri"/>
                <w:color w:val="000000" w:themeColor="text1"/>
                <w:kern w:val="24"/>
                <w:sz w:val="24"/>
                <w:szCs w:val="24"/>
              </w:rPr>
            </w:pPr>
            <w:r>
              <w:rPr>
                <w:rFonts w:eastAsiaTheme="minorEastAsia" w:hAnsi="Calibri"/>
                <w:color w:val="000000" w:themeColor="text1"/>
                <w:kern w:val="24"/>
                <w:sz w:val="24"/>
                <w:szCs w:val="24"/>
              </w:rPr>
              <w:t>Year 1</w:t>
            </w:r>
          </w:p>
        </w:tc>
        <w:tc>
          <w:tcPr>
            <w:tcW w:w="4309" w:type="dxa"/>
          </w:tcPr>
          <w:p w:rsidR="00CF60A5" w:rsidRDefault="00EF6973">
            <w:pPr>
              <w:rPr>
                <w:rFonts w:eastAsiaTheme="minorEastAsia" w:hAnsi="Calibri"/>
                <w:color w:val="000000" w:themeColor="text1"/>
                <w:kern w:val="24"/>
                <w:sz w:val="24"/>
                <w:szCs w:val="24"/>
              </w:rPr>
            </w:pPr>
            <w:r>
              <w:rPr>
                <w:rFonts w:eastAsiaTheme="minorEastAsia" w:hAnsi="Calibri"/>
                <w:color w:val="000000" w:themeColor="text1"/>
                <w:kern w:val="24"/>
                <w:sz w:val="24"/>
                <w:szCs w:val="24"/>
              </w:rPr>
              <w:t>Exploring the local area (visit to the park)</w:t>
            </w:r>
          </w:p>
        </w:tc>
        <w:tc>
          <w:tcPr>
            <w:tcW w:w="4309" w:type="dxa"/>
          </w:tcPr>
          <w:p w:rsidR="00CF60A5" w:rsidRDefault="00CF60A5">
            <w:pPr>
              <w:rPr>
                <w:rFonts w:eastAsiaTheme="minorEastAsia" w:hAnsi="Calibri"/>
                <w:color w:val="000000" w:themeColor="text1"/>
                <w:kern w:val="24"/>
                <w:sz w:val="24"/>
                <w:szCs w:val="24"/>
              </w:rPr>
            </w:pPr>
          </w:p>
        </w:tc>
      </w:tr>
      <w:tr w:rsidR="00CF60A5" w:rsidTr="00631983">
        <w:tc>
          <w:tcPr>
            <w:tcW w:w="1838" w:type="dxa"/>
          </w:tcPr>
          <w:p w:rsidR="00CF60A5" w:rsidRDefault="00CF60A5">
            <w:pPr>
              <w:rPr>
                <w:rFonts w:eastAsiaTheme="minorEastAsia" w:hAnsi="Calibri"/>
                <w:color w:val="000000" w:themeColor="text1"/>
                <w:kern w:val="24"/>
                <w:sz w:val="24"/>
                <w:szCs w:val="24"/>
              </w:rPr>
            </w:pPr>
            <w:r>
              <w:rPr>
                <w:rFonts w:eastAsiaTheme="minorEastAsia" w:hAnsi="Calibri"/>
                <w:color w:val="000000" w:themeColor="text1"/>
                <w:kern w:val="24"/>
                <w:sz w:val="24"/>
                <w:szCs w:val="24"/>
              </w:rPr>
              <w:t>Year 2</w:t>
            </w:r>
          </w:p>
        </w:tc>
        <w:tc>
          <w:tcPr>
            <w:tcW w:w="4309" w:type="dxa"/>
          </w:tcPr>
          <w:p w:rsidR="00CF60A5" w:rsidRDefault="00CF60A5">
            <w:pPr>
              <w:rPr>
                <w:rFonts w:eastAsiaTheme="minorEastAsia" w:hAnsi="Calibri"/>
                <w:color w:val="000000" w:themeColor="text1"/>
                <w:kern w:val="24"/>
                <w:sz w:val="24"/>
                <w:szCs w:val="24"/>
              </w:rPr>
            </w:pPr>
          </w:p>
        </w:tc>
        <w:tc>
          <w:tcPr>
            <w:tcW w:w="4309" w:type="dxa"/>
          </w:tcPr>
          <w:p w:rsidR="00CF60A5" w:rsidRDefault="00693246">
            <w:pPr>
              <w:rPr>
                <w:rFonts w:eastAsiaTheme="minorEastAsia" w:hAnsi="Calibri"/>
                <w:color w:val="000000" w:themeColor="text1"/>
                <w:kern w:val="24"/>
                <w:sz w:val="24"/>
                <w:szCs w:val="24"/>
              </w:rPr>
            </w:pPr>
            <w:r>
              <w:rPr>
                <w:rFonts w:eastAsiaTheme="minorEastAsia" w:hAnsi="Calibri"/>
                <w:color w:val="000000" w:themeColor="text1"/>
                <w:kern w:val="24"/>
                <w:sz w:val="24"/>
                <w:szCs w:val="24"/>
              </w:rPr>
              <w:t>The Wild Place</w:t>
            </w:r>
          </w:p>
        </w:tc>
      </w:tr>
      <w:tr w:rsidR="00CF60A5" w:rsidTr="00631983">
        <w:tc>
          <w:tcPr>
            <w:tcW w:w="1838" w:type="dxa"/>
          </w:tcPr>
          <w:p w:rsidR="00CF60A5" w:rsidRDefault="00CF60A5">
            <w:pPr>
              <w:rPr>
                <w:rFonts w:eastAsiaTheme="minorEastAsia" w:hAnsi="Calibri"/>
                <w:color w:val="000000" w:themeColor="text1"/>
                <w:kern w:val="24"/>
                <w:sz w:val="24"/>
                <w:szCs w:val="24"/>
              </w:rPr>
            </w:pPr>
            <w:r>
              <w:rPr>
                <w:rFonts w:eastAsiaTheme="minorEastAsia" w:hAnsi="Calibri"/>
                <w:color w:val="000000" w:themeColor="text1"/>
                <w:kern w:val="24"/>
                <w:sz w:val="24"/>
                <w:szCs w:val="24"/>
              </w:rPr>
              <w:t>Year 3</w:t>
            </w:r>
          </w:p>
        </w:tc>
        <w:tc>
          <w:tcPr>
            <w:tcW w:w="4309" w:type="dxa"/>
          </w:tcPr>
          <w:p w:rsidR="00CF60A5" w:rsidRDefault="00CF60A5">
            <w:pPr>
              <w:rPr>
                <w:rFonts w:eastAsiaTheme="minorEastAsia" w:hAnsi="Calibri"/>
                <w:color w:val="000000" w:themeColor="text1"/>
                <w:kern w:val="24"/>
                <w:sz w:val="24"/>
                <w:szCs w:val="24"/>
              </w:rPr>
            </w:pPr>
          </w:p>
        </w:tc>
        <w:tc>
          <w:tcPr>
            <w:tcW w:w="4309" w:type="dxa"/>
          </w:tcPr>
          <w:p w:rsidR="00CF60A5" w:rsidRDefault="00CF60A5">
            <w:pPr>
              <w:rPr>
                <w:rFonts w:eastAsiaTheme="minorEastAsia" w:hAnsi="Calibri"/>
                <w:color w:val="000000" w:themeColor="text1"/>
                <w:kern w:val="24"/>
                <w:sz w:val="24"/>
                <w:szCs w:val="24"/>
              </w:rPr>
            </w:pPr>
          </w:p>
        </w:tc>
      </w:tr>
      <w:tr w:rsidR="00CF60A5" w:rsidTr="00631983">
        <w:tc>
          <w:tcPr>
            <w:tcW w:w="1838" w:type="dxa"/>
          </w:tcPr>
          <w:p w:rsidR="00CF60A5" w:rsidRDefault="00CF60A5">
            <w:pPr>
              <w:rPr>
                <w:rFonts w:eastAsiaTheme="minorEastAsia" w:hAnsi="Calibri"/>
                <w:color w:val="000000" w:themeColor="text1"/>
                <w:kern w:val="24"/>
                <w:sz w:val="24"/>
                <w:szCs w:val="24"/>
              </w:rPr>
            </w:pPr>
            <w:r>
              <w:rPr>
                <w:rFonts w:eastAsiaTheme="minorEastAsia" w:hAnsi="Calibri"/>
                <w:color w:val="000000" w:themeColor="text1"/>
                <w:kern w:val="24"/>
                <w:sz w:val="24"/>
                <w:szCs w:val="24"/>
              </w:rPr>
              <w:t>Year 4</w:t>
            </w:r>
          </w:p>
        </w:tc>
        <w:tc>
          <w:tcPr>
            <w:tcW w:w="4309" w:type="dxa"/>
          </w:tcPr>
          <w:p w:rsidR="00CF60A5" w:rsidRDefault="00CF60A5">
            <w:pPr>
              <w:rPr>
                <w:rFonts w:eastAsiaTheme="minorEastAsia" w:hAnsi="Calibri"/>
                <w:color w:val="000000" w:themeColor="text1"/>
                <w:kern w:val="24"/>
                <w:sz w:val="24"/>
                <w:szCs w:val="24"/>
              </w:rPr>
            </w:pPr>
          </w:p>
        </w:tc>
        <w:tc>
          <w:tcPr>
            <w:tcW w:w="4309" w:type="dxa"/>
          </w:tcPr>
          <w:p w:rsidR="00CF60A5" w:rsidRDefault="00693246">
            <w:pPr>
              <w:rPr>
                <w:rFonts w:eastAsiaTheme="minorEastAsia" w:hAnsi="Calibri"/>
                <w:color w:val="000000" w:themeColor="text1"/>
                <w:kern w:val="24"/>
                <w:sz w:val="24"/>
                <w:szCs w:val="24"/>
              </w:rPr>
            </w:pPr>
            <w:r>
              <w:rPr>
                <w:rFonts w:eastAsiaTheme="minorEastAsia" w:hAnsi="Calibri"/>
                <w:color w:val="000000" w:themeColor="text1"/>
                <w:kern w:val="24"/>
                <w:sz w:val="24"/>
                <w:szCs w:val="24"/>
              </w:rPr>
              <w:t>Magdalen Farm (Residential Camp)</w:t>
            </w:r>
          </w:p>
        </w:tc>
      </w:tr>
      <w:tr w:rsidR="00CF60A5" w:rsidTr="00631983">
        <w:tc>
          <w:tcPr>
            <w:tcW w:w="1838" w:type="dxa"/>
          </w:tcPr>
          <w:p w:rsidR="00CF60A5" w:rsidRDefault="00CF60A5">
            <w:pPr>
              <w:rPr>
                <w:rFonts w:eastAsiaTheme="minorEastAsia" w:hAnsi="Calibri"/>
                <w:color w:val="000000" w:themeColor="text1"/>
                <w:kern w:val="24"/>
                <w:sz w:val="24"/>
                <w:szCs w:val="24"/>
              </w:rPr>
            </w:pPr>
            <w:r>
              <w:rPr>
                <w:rFonts w:eastAsiaTheme="minorEastAsia" w:hAnsi="Calibri"/>
                <w:color w:val="000000" w:themeColor="text1"/>
                <w:kern w:val="24"/>
                <w:sz w:val="24"/>
                <w:szCs w:val="24"/>
              </w:rPr>
              <w:t>Year 5</w:t>
            </w:r>
          </w:p>
        </w:tc>
        <w:tc>
          <w:tcPr>
            <w:tcW w:w="4309" w:type="dxa"/>
          </w:tcPr>
          <w:p w:rsidR="00CF60A5" w:rsidRDefault="00CF60A5">
            <w:pPr>
              <w:rPr>
                <w:rFonts w:eastAsiaTheme="minorEastAsia" w:hAnsi="Calibri"/>
                <w:color w:val="000000" w:themeColor="text1"/>
                <w:kern w:val="24"/>
                <w:sz w:val="24"/>
                <w:szCs w:val="24"/>
              </w:rPr>
            </w:pPr>
          </w:p>
        </w:tc>
        <w:tc>
          <w:tcPr>
            <w:tcW w:w="4309" w:type="dxa"/>
          </w:tcPr>
          <w:p w:rsidR="00CF60A5" w:rsidRDefault="00693246">
            <w:pPr>
              <w:rPr>
                <w:rFonts w:eastAsiaTheme="minorEastAsia" w:hAnsi="Calibri"/>
                <w:color w:val="000000" w:themeColor="text1"/>
                <w:kern w:val="24"/>
                <w:sz w:val="24"/>
                <w:szCs w:val="24"/>
              </w:rPr>
            </w:pPr>
            <w:r>
              <w:rPr>
                <w:rFonts w:eastAsiaTheme="minorEastAsia" w:hAnsi="Calibri"/>
                <w:color w:val="000000" w:themeColor="text1"/>
                <w:kern w:val="24"/>
                <w:sz w:val="24"/>
                <w:szCs w:val="24"/>
              </w:rPr>
              <w:t>France (Residential Camp)</w:t>
            </w:r>
          </w:p>
        </w:tc>
      </w:tr>
      <w:tr w:rsidR="00CF60A5" w:rsidTr="00631983">
        <w:tc>
          <w:tcPr>
            <w:tcW w:w="1838" w:type="dxa"/>
          </w:tcPr>
          <w:p w:rsidR="00CF60A5" w:rsidRDefault="00CF60A5">
            <w:pPr>
              <w:rPr>
                <w:rFonts w:eastAsiaTheme="minorEastAsia" w:hAnsi="Calibri"/>
                <w:color w:val="000000" w:themeColor="text1"/>
                <w:kern w:val="24"/>
                <w:sz w:val="24"/>
                <w:szCs w:val="24"/>
              </w:rPr>
            </w:pPr>
            <w:r>
              <w:rPr>
                <w:rFonts w:eastAsiaTheme="minorEastAsia" w:hAnsi="Calibri"/>
                <w:color w:val="000000" w:themeColor="text1"/>
                <w:kern w:val="24"/>
                <w:sz w:val="24"/>
                <w:szCs w:val="24"/>
              </w:rPr>
              <w:t>Year 6</w:t>
            </w:r>
          </w:p>
        </w:tc>
        <w:tc>
          <w:tcPr>
            <w:tcW w:w="4309" w:type="dxa"/>
          </w:tcPr>
          <w:p w:rsidR="00CF60A5" w:rsidRDefault="00CF60A5">
            <w:pPr>
              <w:rPr>
                <w:rFonts w:eastAsiaTheme="minorEastAsia" w:hAnsi="Calibri"/>
                <w:color w:val="000000" w:themeColor="text1"/>
                <w:kern w:val="24"/>
                <w:sz w:val="24"/>
                <w:szCs w:val="24"/>
              </w:rPr>
            </w:pPr>
          </w:p>
        </w:tc>
        <w:tc>
          <w:tcPr>
            <w:tcW w:w="4309" w:type="dxa"/>
          </w:tcPr>
          <w:p w:rsidR="00CF60A5" w:rsidRDefault="00693246">
            <w:pPr>
              <w:rPr>
                <w:rFonts w:eastAsiaTheme="minorEastAsia" w:hAnsi="Calibri"/>
                <w:color w:val="000000" w:themeColor="text1"/>
                <w:kern w:val="24"/>
                <w:sz w:val="24"/>
                <w:szCs w:val="24"/>
              </w:rPr>
            </w:pPr>
            <w:r>
              <w:rPr>
                <w:rFonts w:eastAsiaTheme="minorEastAsia" w:hAnsi="Calibri"/>
                <w:color w:val="000000" w:themeColor="text1"/>
                <w:kern w:val="24"/>
                <w:sz w:val="24"/>
                <w:szCs w:val="24"/>
              </w:rPr>
              <w:t>Forest of Dean (Residential Camp</w:t>
            </w:r>
            <w:r w:rsidR="00D50BFE">
              <w:rPr>
                <w:rFonts w:eastAsiaTheme="minorEastAsia" w:hAnsi="Calibri"/>
                <w:color w:val="000000" w:themeColor="text1"/>
                <w:kern w:val="24"/>
                <w:sz w:val="24"/>
                <w:szCs w:val="24"/>
              </w:rPr>
              <w:t>)</w:t>
            </w:r>
          </w:p>
        </w:tc>
      </w:tr>
    </w:tbl>
    <w:p w:rsidR="00C84448" w:rsidRPr="001D00B4" w:rsidRDefault="00DF1080">
      <w:pPr>
        <w:rPr>
          <w:rFonts w:eastAsiaTheme="minorEastAsia" w:hAnsi="Calibri"/>
          <w:b/>
          <w:color w:val="000000" w:themeColor="text1"/>
          <w:kern w:val="24"/>
          <w:sz w:val="24"/>
          <w:szCs w:val="24"/>
        </w:rPr>
      </w:pPr>
      <w:r>
        <w:rPr>
          <w:noProof/>
          <w:lang w:eastAsia="en-GB"/>
        </w:rPr>
        <w:drawing>
          <wp:anchor distT="0" distB="0" distL="114300" distR="114300" simplePos="0" relativeHeight="251738112" behindDoc="1" locked="0" layoutInCell="1" allowOverlap="1" wp14:anchorId="4E91F9DD" wp14:editId="512B69FA">
            <wp:simplePos x="0" y="0"/>
            <wp:positionH relativeFrom="page">
              <wp:align>left</wp:align>
            </wp:positionH>
            <wp:positionV relativeFrom="paragraph">
              <wp:posOffset>-437707</wp:posOffset>
            </wp:positionV>
            <wp:extent cx="7634708" cy="954156"/>
            <wp:effectExtent l="0" t="0" r="444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634708" cy="954156"/>
                    </a:xfrm>
                    <a:prstGeom prst="rect">
                      <a:avLst/>
                    </a:prstGeom>
                  </pic:spPr>
                </pic:pic>
              </a:graphicData>
            </a:graphic>
            <wp14:sizeRelH relativeFrom="margin">
              <wp14:pctWidth>0</wp14:pctWidth>
            </wp14:sizeRelH>
            <wp14:sizeRelV relativeFrom="margin">
              <wp14:pctHeight>0</wp14:pctHeight>
            </wp14:sizeRelV>
          </wp:anchor>
        </w:drawing>
      </w:r>
    </w:p>
    <w:p w:rsidR="00287EC6" w:rsidRDefault="00287EC6" w:rsidP="002163AD">
      <w:pPr>
        <w:pStyle w:val="NormalWeb"/>
        <w:spacing w:before="200" w:beforeAutospacing="0" w:after="0" w:afterAutospacing="0" w:line="216" w:lineRule="auto"/>
        <w:rPr>
          <w:rFonts w:asciiTheme="minorHAnsi" w:eastAsiaTheme="minorEastAsia" w:hAnsi="Calibri" w:cstheme="minorBidi"/>
          <w:b/>
          <w:color w:val="000000" w:themeColor="text1"/>
          <w:kern w:val="24"/>
          <w:u w:val="single"/>
        </w:rPr>
      </w:pPr>
    </w:p>
    <w:p w:rsidR="00287EC6" w:rsidRDefault="00287EC6" w:rsidP="002163AD">
      <w:pPr>
        <w:pStyle w:val="NormalWeb"/>
        <w:spacing w:before="200" w:beforeAutospacing="0" w:after="0" w:afterAutospacing="0" w:line="216" w:lineRule="auto"/>
        <w:rPr>
          <w:rFonts w:asciiTheme="minorHAnsi" w:eastAsiaTheme="minorEastAsia" w:hAnsi="Calibri" w:cstheme="minorBidi"/>
          <w:b/>
          <w:color w:val="000000" w:themeColor="text1"/>
          <w:kern w:val="24"/>
          <w:u w:val="single"/>
        </w:rPr>
      </w:pPr>
    </w:p>
    <w:p w:rsidR="002163AD" w:rsidRPr="00DA7357" w:rsidRDefault="002163AD" w:rsidP="002163AD">
      <w:pPr>
        <w:pStyle w:val="NormalWeb"/>
        <w:spacing w:before="200" w:beforeAutospacing="0" w:after="0" w:afterAutospacing="0" w:line="216" w:lineRule="auto"/>
        <w:rPr>
          <w:rFonts w:asciiTheme="minorHAnsi" w:eastAsiaTheme="minorEastAsia" w:hAnsi="Calibri" w:cstheme="minorBidi"/>
          <w:b/>
          <w:color w:val="000000" w:themeColor="text1"/>
          <w:kern w:val="24"/>
          <w:u w:val="single"/>
        </w:rPr>
      </w:pPr>
      <w:r w:rsidRPr="00DA7357">
        <w:rPr>
          <w:rFonts w:asciiTheme="minorHAnsi" w:eastAsiaTheme="minorEastAsia" w:hAnsi="Calibri" w:cstheme="minorBidi"/>
          <w:b/>
          <w:color w:val="000000" w:themeColor="text1"/>
          <w:kern w:val="24"/>
          <w:u w:val="single"/>
        </w:rPr>
        <w:t>Implementation</w:t>
      </w:r>
    </w:p>
    <w:p w:rsidR="001028C1" w:rsidRPr="001028C1" w:rsidRDefault="001028C1" w:rsidP="002163AD">
      <w:pPr>
        <w:pStyle w:val="NormalWeb"/>
        <w:spacing w:before="200" w:beforeAutospacing="0" w:after="0" w:afterAutospacing="0" w:line="216" w:lineRule="auto"/>
        <w:rPr>
          <w:rFonts w:asciiTheme="minorHAnsi" w:eastAsiaTheme="minorEastAsia" w:hAnsi="Calibri" w:cstheme="minorBidi"/>
          <w:b/>
          <w:color w:val="000000" w:themeColor="text1"/>
          <w:kern w:val="24"/>
        </w:rPr>
      </w:pPr>
      <w:r w:rsidRPr="001028C1">
        <w:rPr>
          <w:rFonts w:asciiTheme="minorHAnsi" w:eastAsiaTheme="minorEastAsia" w:hAnsi="Calibri" w:cstheme="minorBidi"/>
          <w:b/>
          <w:color w:val="000000" w:themeColor="text1"/>
          <w:kern w:val="24"/>
        </w:rPr>
        <w:t>Pedagogy</w:t>
      </w:r>
      <w:r w:rsidR="009B20EE">
        <w:rPr>
          <w:rFonts w:asciiTheme="minorHAnsi" w:eastAsiaTheme="minorEastAsia" w:hAnsi="Calibri" w:cstheme="minorBidi"/>
          <w:b/>
          <w:color w:val="000000" w:themeColor="text1"/>
          <w:kern w:val="24"/>
        </w:rPr>
        <w:t>:</w:t>
      </w:r>
      <w:r w:rsidR="00287EC6" w:rsidRPr="00287EC6">
        <w:rPr>
          <w:noProof/>
        </w:rPr>
        <w:t xml:space="preserve"> </w:t>
      </w:r>
    </w:p>
    <w:p w:rsidR="008729A1" w:rsidRPr="004B51AB" w:rsidRDefault="004B51AB" w:rsidP="001028C1">
      <w:pPr>
        <w:pStyle w:val="NormalWeb"/>
        <w:spacing w:before="200" w:beforeAutospacing="0" w:after="0" w:afterAutospacing="0" w:line="216" w:lineRule="auto"/>
        <w:rPr>
          <w:rFonts w:asciiTheme="minorHAnsi" w:eastAsiaTheme="minorEastAsia" w:hAnsiTheme="minorHAnsi" w:cstheme="minorHAnsi"/>
          <w:color w:val="000000" w:themeColor="text1"/>
          <w:kern w:val="24"/>
        </w:rPr>
      </w:pPr>
      <w:r>
        <w:rPr>
          <w:rFonts w:asciiTheme="minorHAnsi" w:eastAsiaTheme="minorEastAsia" w:hAnsiTheme="minorHAnsi" w:cstheme="minorHAnsi"/>
          <w:color w:val="000000" w:themeColor="text1"/>
          <w:kern w:val="24"/>
        </w:rPr>
        <w:t>The Geography</w:t>
      </w:r>
      <w:r w:rsidR="00631983" w:rsidRPr="00A752F5">
        <w:rPr>
          <w:rFonts w:asciiTheme="minorHAnsi" w:eastAsiaTheme="minorEastAsia" w:hAnsiTheme="minorHAnsi" w:cstheme="minorHAnsi"/>
          <w:color w:val="000000" w:themeColor="text1"/>
          <w:kern w:val="24"/>
        </w:rPr>
        <w:t xml:space="preserve"> curriculum is taught in </w:t>
      </w:r>
      <w:r>
        <w:rPr>
          <w:rFonts w:asciiTheme="minorHAnsi" w:eastAsiaTheme="minorEastAsia" w:hAnsiTheme="minorHAnsi" w:cstheme="minorHAnsi"/>
          <w:b/>
          <w:color w:val="000000" w:themeColor="text1"/>
          <w:kern w:val="24"/>
        </w:rPr>
        <w:t xml:space="preserve">blocked units over </w:t>
      </w:r>
      <w:r w:rsidR="00631983" w:rsidRPr="001028C1">
        <w:rPr>
          <w:rFonts w:asciiTheme="minorHAnsi" w:eastAsiaTheme="minorEastAsia" w:hAnsiTheme="minorHAnsi" w:cstheme="minorHAnsi"/>
          <w:b/>
          <w:color w:val="000000" w:themeColor="text1"/>
          <w:kern w:val="24"/>
        </w:rPr>
        <w:t>terms</w:t>
      </w:r>
      <w:r>
        <w:rPr>
          <w:rFonts w:asciiTheme="minorHAnsi" w:eastAsiaTheme="minorEastAsia" w:hAnsiTheme="minorHAnsi" w:cstheme="minorHAnsi"/>
          <w:b/>
          <w:color w:val="000000" w:themeColor="text1"/>
          <w:kern w:val="24"/>
        </w:rPr>
        <w:t xml:space="preserve"> 3 and 4</w:t>
      </w:r>
      <w:r w:rsidR="00631983" w:rsidRPr="00A752F5">
        <w:rPr>
          <w:rFonts w:asciiTheme="minorHAnsi" w:eastAsiaTheme="minorEastAsia" w:hAnsiTheme="minorHAnsi" w:cstheme="minorHAnsi"/>
          <w:color w:val="000000" w:themeColor="text1"/>
          <w:kern w:val="24"/>
        </w:rPr>
        <w:t>, providing the children with the best opportunity to recall, embed and build upon previous learning as they move across a topic.</w:t>
      </w:r>
      <w:r w:rsidR="00631983">
        <w:rPr>
          <w:rFonts w:asciiTheme="minorHAnsi" w:eastAsiaTheme="minorEastAsia" w:hAnsiTheme="minorHAnsi" w:cstheme="minorHAnsi"/>
          <w:color w:val="000000" w:themeColor="text1"/>
          <w:kern w:val="24"/>
        </w:rPr>
        <w:t xml:space="preserve"> </w:t>
      </w:r>
      <w:r w:rsidR="001028C1">
        <w:rPr>
          <w:rFonts w:asciiTheme="minorHAnsi" w:eastAsiaTheme="minorEastAsia" w:hAnsi="Calibri" w:cstheme="minorBidi"/>
          <w:color w:val="000000" w:themeColor="text1"/>
          <w:kern w:val="24"/>
        </w:rPr>
        <w:t>M</w:t>
      </w:r>
      <w:r>
        <w:rPr>
          <w:rFonts w:asciiTheme="minorHAnsi" w:eastAsiaTheme="minorEastAsia" w:hAnsi="Calibri" w:cstheme="minorBidi"/>
          <w:color w:val="000000" w:themeColor="text1"/>
          <w:kern w:val="24"/>
        </w:rPr>
        <w:t>ost units covered by the Geography</w:t>
      </w:r>
      <w:r w:rsidR="001028C1">
        <w:rPr>
          <w:rFonts w:asciiTheme="minorHAnsi" w:eastAsiaTheme="minorEastAsia" w:hAnsi="Calibri" w:cstheme="minorBidi"/>
          <w:color w:val="000000" w:themeColor="text1"/>
          <w:kern w:val="24"/>
        </w:rPr>
        <w:t xml:space="preserve"> curriculum at Brentry have been taken from </w:t>
      </w:r>
      <w:proofErr w:type="spellStart"/>
      <w:r w:rsidR="001028C1" w:rsidRPr="00A752F5">
        <w:rPr>
          <w:rFonts w:asciiTheme="minorHAnsi" w:eastAsiaTheme="minorEastAsia" w:hAnsiTheme="minorHAnsi" w:cstheme="minorHAnsi"/>
          <w:color w:val="000000" w:themeColor="text1"/>
          <w:kern w:val="24"/>
        </w:rPr>
        <w:t>from</w:t>
      </w:r>
      <w:proofErr w:type="spellEnd"/>
      <w:r w:rsidR="001028C1" w:rsidRPr="00A752F5">
        <w:rPr>
          <w:rFonts w:asciiTheme="minorHAnsi" w:eastAsiaTheme="minorEastAsia" w:hAnsiTheme="minorHAnsi" w:cstheme="minorHAnsi"/>
          <w:color w:val="000000" w:themeColor="text1"/>
          <w:kern w:val="24"/>
        </w:rPr>
        <w:t xml:space="preserve"> </w:t>
      </w:r>
      <w:proofErr w:type="spellStart"/>
      <w:r w:rsidR="001028C1" w:rsidRPr="00631983">
        <w:rPr>
          <w:rFonts w:asciiTheme="minorHAnsi" w:eastAsiaTheme="minorEastAsia" w:hAnsiTheme="minorHAnsi" w:cstheme="minorHAnsi"/>
          <w:b/>
          <w:color w:val="000000" w:themeColor="text1"/>
          <w:kern w:val="24"/>
        </w:rPr>
        <w:t>Twinkl</w:t>
      </w:r>
      <w:proofErr w:type="spellEnd"/>
      <w:r w:rsidR="001028C1" w:rsidRPr="00631983">
        <w:rPr>
          <w:rFonts w:asciiTheme="minorHAnsi" w:eastAsiaTheme="minorEastAsia" w:hAnsiTheme="minorHAnsi" w:cstheme="minorHAnsi"/>
          <w:b/>
          <w:color w:val="000000" w:themeColor="text1"/>
          <w:kern w:val="24"/>
        </w:rPr>
        <w:t xml:space="preserve"> </w:t>
      </w:r>
      <w:proofErr w:type="spellStart"/>
      <w:r w:rsidR="001028C1" w:rsidRPr="00631983">
        <w:rPr>
          <w:rFonts w:asciiTheme="minorHAnsi" w:eastAsiaTheme="minorEastAsia" w:hAnsiTheme="minorHAnsi" w:cstheme="minorHAnsi"/>
          <w:b/>
          <w:i/>
          <w:color w:val="000000" w:themeColor="text1"/>
          <w:kern w:val="24"/>
        </w:rPr>
        <w:t>PlanIt</w:t>
      </w:r>
      <w:proofErr w:type="spellEnd"/>
      <w:r w:rsidR="001028C1" w:rsidRPr="00631983">
        <w:rPr>
          <w:rFonts w:asciiTheme="minorHAnsi" w:eastAsiaTheme="minorEastAsia" w:hAnsiTheme="minorHAnsi" w:cstheme="minorHAnsi"/>
          <w:b/>
          <w:i/>
          <w:color w:val="000000" w:themeColor="text1"/>
          <w:kern w:val="24"/>
        </w:rPr>
        <w:t xml:space="preserve"> </w:t>
      </w:r>
      <w:r w:rsidR="001028C1" w:rsidRPr="00631983">
        <w:rPr>
          <w:rFonts w:asciiTheme="minorHAnsi" w:eastAsiaTheme="minorEastAsia" w:hAnsiTheme="minorHAnsi" w:cstheme="minorHAnsi"/>
          <w:b/>
          <w:color w:val="000000" w:themeColor="text1"/>
          <w:kern w:val="24"/>
        </w:rPr>
        <w:t>resources</w:t>
      </w:r>
      <w:r w:rsidR="001028C1" w:rsidRPr="00A752F5">
        <w:rPr>
          <w:rFonts w:asciiTheme="minorHAnsi" w:eastAsiaTheme="minorEastAsia" w:hAnsiTheme="minorHAnsi" w:cstheme="minorHAnsi"/>
          <w:color w:val="000000" w:themeColor="text1"/>
          <w:kern w:val="24"/>
        </w:rPr>
        <w:t xml:space="preserve">, as these sequences of learning are proven to ensure </w:t>
      </w:r>
      <w:r w:rsidR="00DF567C">
        <w:rPr>
          <w:rFonts w:asciiTheme="minorHAnsi" w:eastAsiaTheme="minorEastAsia" w:hAnsiTheme="minorHAnsi" w:cstheme="minorHAnsi"/>
          <w:color w:val="000000" w:themeColor="text1"/>
          <w:kern w:val="24"/>
        </w:rPr>
        <w:t xml:space="preserve">curriculum coverage and </w:t>
      </w:r>
      <w:r w:rsidR="001028C1" w:rsidRPr="00A752F5">
        <w:rPr>
          <w:rFonts w:asciiTheme="minorHAnsi" w:eastAsiaTheme="minorEastAsia" w:hAnsiTheme="minorHAnsi" w:cstheme="minorHAnsi"/>
          <w:color w:val="000000" w:themeColor="text1"/>
          <w:kern w:val="24"/>
        </w:rPr>
        <w:t xml:space="preserve">progression of skills across </w:t>
      </w:r>
      <w:proofErr w:type="spellStart"/>
      <w:r w:rsidR="001028C1" w:rsidRPr="00A752F5">
        <w:rPr>
          <w:rFonts w:asciiTheme="minorHAnsi" w:eastAsiaTheme="minorEastAsia" w:hAnsiTheme="minorHAnsi" w:cstheme="minorHAnsi"/>
          <w:color w:val="000000" w:themeColor="text1"/>
          <w:kern w:val="24"/>
        </w:rPr>
        <w:t>Keystages</w:t>
      </w:r>
      <w:proofErr w:type="spellEnd"/>
      <w:r w:rsidR="001028C1" w:rsidRPr="00A752F5">
        <w:rPr>
          <w:rFonts w:asciiTheme="minorHAnsi" w:eastAsiaTheme="minorEastAsia" w:hAnsiTheme="minorHAnsi" w:cstheme="minorHAnsi"/>
          <w:color w:val="000000" w:themeColor="text1"/>
          <w:kern w:val="24"/>
        </w:rPr>
        <w:t xml:space="preserve"> 1 and 2.</w:t>
      </w:r>
      <w:r>
        <w:rPr>
          <w:rFonts w:asciiTheme="minorHAnsi" w:eastAsiaTheme="minorEastAsia" w:hAnsiTheme="minorHAnsi" w:cstheme="minorHAnsi"/>
          <w:color w:val="000000" w:themeColor="text1"/>
          <w:kern w:val="24"/>
        </w:rPr>
        <w:t xml:space="preserve"> In Year 5, students study an original unit – </w:t>
      </w:r>
      <w:r>
        <w:rPr>
          <w:rFonts w:asciiTheme="minorHAnsi" w:eastAsiaTheme="minorEastAsia" w:hAnsiTheme="minorHAnsi" w:cstheme="minorHAnsi"/>
          <w:i/>
          <w:color w:val="000000" w:themeColor="text1"/>
          <w:kern w:val="24"/>
        </w:rPr>
        <w:t xml:space="preserve">Modern Britain – </w:t>
      </w:r>
      <w:r>
        <w:rPr>
          <w:rFonts w:asciiTheme="minorHAnsi" w:eastAsiaTheme="minorEastAsia" w:hAnsiTheme="minorHAnsi" w:cstheme="minorHAnsi"/>
          <w:color w:val="000000" w:themeColor="text1"/>
          <w:kern w:val="24"/>
        </w:rPr>
        <w:t xml:space="preserve">dedicated to the practical skills of reading and writing of co-ordinates and the use of maps to inform and plan routes. This was designed in response to an area we felt weakest in the </w:t>
      </w:r>
      <w:proofErr w:type="spellStart"/>
      <w:r>
        <w:rPr>
          <w:rFonts w:asciiTheme="minorHAnsi" w:eastAsiaTheme="minorEastAsia" w:hAnsiTheme="minorHAnsi" w:cstheme="minorHAnsi"/>
          <w:color w:val="000000" w:themeColor="text1"/>
          <w:kern w:val="24"/>
        </w:rPr>
        <w:t>Twinkl</w:t>
      </w:r>
      <w:proofErr w:type="spellEnd"/>
      <w:r>
        <w:rPr>
          <w:rFonts w:asciiTheme="minorHAnsi" w:eastAsiaTheme="minorEastAsia" w:hAnsiTheme="minorHAnsi" w:cstheme="minorHAnsi"/>
          <w:color w:val="000000" w:themeColor="text1"/>
          <w:kern w:val="24"/>
        </w:rPr>
        <w:t xml:space="preserve"> curriculum coverage.</w:t>
      </w:r>
    </w:p>
    <w:p w:rsidR="003102C4" w:rsidRPr="00C07766" w:rsidRDefault="003102C4" w:rsidP="001028C1">
      <w:pPr>
        <w:pStyle w:val="NormalWeb"/>
        <w:spacing w:before="200" w:beforeAutospacing="0" w:after="0" w:afterAutospacing="0" w:line="216" w:lineRule="auto"/>
        <w:rPr>
          <w:rFonts w:asciiTheme="minorHAnsi" w:eastAsiaTheme="minorEastAsia" w:hAnsiTheme="minorHAnsi" w:cstheme="minorHAnsi"/>
          <w:b/>
          <w:color w:val="000000" w:themeColor="text1"/>
          <w:kern w:val="24"/>
        </w:rPr>
      </w:pPr>
      <w:r w:rsidRPr="00C07766">
        <w:rPr>
          <w:rFonts w:asciiTheme="minorHAnsi" w:eastAsiaTheme="minorEastAsia" w:hAnsiTheme="minorHAnsi" w:cstheme="minorHAnsi"/>
          <w:b/>
          <w:color w:val="000000" w:themeColor="text1"/>
          <w:kern w:val="24"/>
        </w:rPr>
        <w:t>Reinforcement</w:t>
      </w:r>
      <w:r w:rsidR="00FF1D21" w:rsidRPr="00C07766">
        <w:rPr>
          <w:rFonts w:asciiTheme="minorHAnsi" w:eastAsiaTheme="minorEastAsia" w:hAnsiTheme="minorHAnsi" w:cstheme="minorHAnsi"/>
          <w:b/>
          <w:color w:val="000000" w:themeColor="text1"/>
          <w:kern w:val="24"/>
        </w:rPr>
        <w:t xml:space="preserve"> of Learning</w:t>
      </w:r>
    </w:p>
    <w:p w:rsidR="00DA7D11" w:rsidRDefault="00F90D51" w:rsidP="00C07423">
      <w:pPr>
        <w:pStyle w:val="NormalWeb"/>
        <w:spacing w:before="200" w:beforeAutospacing="0" w:after="0" w:afterAutospacing="0" w:line="216" w:lineRule="auto"/>
        <w:rPr>
          <w:rFonts w:asciiTheme="minorHAnsi" w:eastAsiaTheme="minorEastAsia" w:hAnsiTheme="minorHAnsi" w:cstheme="minorHAnsi"/>
          <w:color w:val="000000" w:themeColor="text1"/>
          <w:kern w:val="24"/>
        </w:rPr>
      </w:pPr>
      <w:r>
        <w:rPr>
          <w:rFonts w:asciiTheme="minorHAnsi" w:eastAsiaTheme="minorEastAsia" w:hAnsiTheme="minorHAnsi" w:cstheme="minorHAnsi"/>
          <w:color w:val="000000" w:themeColor="text1"/>
          <w:kern w:val="24"/>
        </w:rPr>
        <w:t xml:space="preserve">All </w:t>
      </w:r>
      <w:r w:rsidRPr="00DA7D11">
        <w:rPr>
          <w:rFonts w:asciiTheme="minorHAnsi" w:eastAsiaTheme="minorEastAsia" w:hAnsiTheme="minorHAnsi" w:cstheme="minorHAnsi"/>
          <w:b/>
          <w:color w:val="000000" w:themeColor="text1"/>
          <w:kern w:val="24"/>
        </w:rPr>
        <w:t>classes hav</w:t>
      </w:r>
      <w:r w:rsidR="00DA7D11" w:rsidRPr="00DA7D11">
        <w:rPr>
          <w:rFonts w:asciiTheme="minorHAnsi" w:eastAsiaTheme="minorEastAsia" w:hAnsiTheme="minorHAnsi" w:cstheme="minorHAnsi"/>
          <w:b/>
          <w:color w:val="000000" w:themeColor="text1"/>
          <w:kern w:val="24"/>
        </w:rPr>
        <w:t>e been provided with a map of the world</w:t>
      </w:r>
      <w:r w:rsidR="0068269A">
        <w:rPr>
          <w:rFonts w:asciiTheme="minorHAnsi" w:eastAsiaTheme="minorEastAsia" w:hAnsiTheme="minorHAnsi" w:cstheme="minorHAnsi"/>
          <w:b/>
          <w:color w:val="000000" w:themeColor="text1"/>
          <w:kern w:val="24"/>
        </w:rPr>
        <w:t xml:space="preserve"> </w:t>
      </w:r>
      <w:r w:rsidR="0068269A" w:rsidRPr="0068269A">
        <w:rPr>
          <w:rFonts w:asciiTheme="minorHAnsi" w:eastAsiaTheme="minorEastAsia" w:hAnsiTheme="minorHAnsi" w:cstheme="minorHAnsi"/>
          <w:color w:val="000000" w:themeColor="text1"/>
          <w:kern w:val="24"/>
        </w:rPr>
        <w:t>wall hanging</w:t>
      </w:r>
      <w:r w:rsidR="00DA7D11">
        <w:rPr>
          <w:rFonts w:asciiTheme="minorHAnsi" w:eastAsiaTheme="minorEastAsia" w:hAnsiTheme="minorHAnsi" w:cstheme="minorHAnsi"/>
          <w:color w:val="000000" w:themeColor="text1"/>
          <w:kern w:val="24"/>
        </w:rPr>
        <w:t xml:space="preserve">. Where possible, this is displayed all year round. However, the maps are large and we recognise that it is of paramount importance not to overcrowd learning environments. Teachers know to regularly refer to maps, digitally if not through display, across the curriculum where this can be used to enrich and embed learning. </w:t>
      </w:r>
      <w:r>
        <w:rPr>
          <w:rFonts w:asciiTheme="minorHAnsi" w:eastAsiaTheme="minorEastAsia" w:hAnsiTheme="minorHAnsi" w:cstheme="minorHAnsi"/>
          <w:color w:val="000000" w:themeColor="text1"/>
          <w:kern w:val="24"/>
        </w:rPr>
        <w:t xml:space="preserve">to be displayed throughout the year. </w:t>
      </w:r>
      <w:r w:rsidR="00DA7D11">
        <w:rPr>
          <w:rFonts w:asciiTheme="minorHAnsi" w:eastAsiaTheme="minorEastAsia" w:hAnsiTheme="minorHAnsi" w:cstheme="minorHAnsi"/>
          <w:color w:val="000000" w:themeColor="text1"/>
          <w:kern w:val="24"/>
        </w:rPr>
        <w:t xml:space="preserve">All </w:t>
      </w:r>
      <w:r w:rsidR="00DA7D11" w:rsidRPr="0068269A">
        <w:rPr>
          <w:rFonts w:asciiTheme="minorHAnsi" w:eastAsiaTheme="minorEastAsia" w:hAnsiTheme="minorHAnsi" w:cstheme="minorHAnsi"/>
          <w:b/>
          <w:color w:val="000000" w:themeColor="text1"/>
          <w:kern w:val="24"/>
        </w:rPr>
        <w:t>classes have also been provided with an inflatable globe</w:t>
      </w:r>
      <w:r w:rsidR="00DA7D11">
        <w:rPr>
          <w:rFonts w:asciiTheme="minorHAnsi" w:eastAsiaTheme="minorEastAsia" w:hAnsiTheme="minorHAnsi" w:cstheme="minorHAnsi"/>
          <w:color w:val="000000" w:themeColor="text1"/>
          <w:kern w:val="24"/>
        </w:rPr>
        <w:t xml:space="preserve"> for more tactile learning. Again, </w:t>
      </w:r>
      <w:r w:rsidR="0068269A">
        <w:rPr>
          <w:rFonts w:asciiTheme="minorHAnsi" w:eastAsiaTheme="minorEastAsia" w:hAnsiTheme="minorHAnsi" w:cstheme="minorHAnsi"/>
          <w:color w:val="000000" w:themeColor="text1"/>
          <w:kern w:val="24"/>
        </w:rPr>
        <w:t>teachers</w:t>
      </w:r>
      <w:r w:rsidR="00DA7D11">
        <w:rPr>
          <w:rFonts w:asciiTheme="minorHAnsi" w:eastAsiaTheme="minorEastAsia" w:hAnsiTheme="minorHAnsi" w:cstheme="minorHAnsi"/>
          <w:color w:val="000000" w:themeColor="text1"/>
          <w:kern w:val="24"/>
        </w:rPr>
        <w:t xml:space="preserve"> are encouraged to </w:t>
      </w:r>
      <w:r w:rsidR="0068269A">
        <w:rPr>
          <w:rFonts w:asciiTheme="minorHAnsi" w:eastAsiaTheme="minorEastAsia" w:hAnsiTheme="minorHAnsi" w:cstheme="minorHAnsi"/>
          <w:color w:val="000000" w:themeColor="text1"/>
          <w:kern w:val="24"/>
        </w:rPr>
        <w:t>use the globes to reinforce locational knowledge in and outside of their Geography teaching.</w:t>
      </w:r>
      <w:r w:rsidR="00CF38B1">
        <w:rPr>
          <w:rFonts w:asciiTheme="minorHAnsi" w:eastAsiaTheme="minorEastAsia" w:hAnsiTheme="minorHAnsi" w:cstheme="minorHAnsi"/>
          <w:color w:val="000000" w:themeColor="text1"/>
          <w:kern w:val="24"/>
        </w:rPr>
        <w:t xml:space="preserve"> All classes have a minimum of one </w:t>
      </w:r>
      <w:r w:rsidR="00CF38B1" w:rsidRPr="00CF38B1">
        <w:rPr>
          <w:rFonts w:asciiTheme="minorHAnsi" w:eastAsiaTheme="minorEastAsia" w:hAnsiTheme="minorHAnsi" w:cstheme="minorHAnsi"/>
          <w:b/>
          <w:color w:val="000000" w:themeColor="text1"/>
          <w:kern w:val="24"/>
        </w:rPr>
        <w:t>atlas permanently available</w:t>
      </w:r>
      <w:r w:rsidR="00CF38B1">
        <w:rPr>
          <w:rFonts w:asciiTheme="minorHAnsi" w:eastAsiaTheme="minorEastAsia" w:hAnsiTheme="minorHAnsi" w:cstheme="minorHAnsi"/>
          <w:color w:val="000000" w:themeColor="text1"/>
          <w:kern w:val="24"/>
        </w:rPr>
        <w:t xml:space="preserve"> amongst their reference texts. The class set of atlases is kept in the central resource base and accessed lesson by lesson.</w:t>
      </w:r>
    </w:p>
    <w:p w:rsidR="00FF1D21" w:rsidRDefault="00C07766" w:rsidP="00C07423">
      <w:pPr>
        <w:pStyle w:val="NormalWeb"/>
        <w:spacing w:before="200" w:beforeAutospacing="0" w:after="0" w:afterAutospacing="0" w:line="216" w:lineRule="auto"/>
        <w:rPr>
          <w:rFonts w:asciiTheme="minorHAnsi" w:eastAsiaTheme="minorEastAsia" w:hAnsiTheme="minorHAnsi" w:cstheme="minorHAnsi"/>
          <w:color w:val="000000" w:themeColor="text1"/>
          <w:kern w:val="24"/>
        </w:rPr>
      </w:pPr>
      <w:r>
        <w:rPr>
          <w:rFonts w:asciiTheme="minorHAnsi" w:eastAsiaTheme="minorEastAsia" w:hAnsiTheme="minorHAnsi" w:cstheme="minorHAnsi"/>
          <w:color w:val="000000" w:themeColor="text1"/>
          <w:kern w:val="24"/>
        </w:rPr>
        <w:t>As mentioned abov</w:t>
      </w:r>
      <w:r w:rsidR="0068269A">
        <w:rPr>
          <w:rFonts w:asciiTheme="minorHAnsi" w:eastAsiaTheme="minorEastAsia" w:hAnsiTheme="minorHAnsi" w:cstheme="minorHAnsi"/>
          <w:color w:val="000000" w:themeColor="text1"/>
          <w:kern w:val="24"/>
        </w:rPr>
        <w:t xml:space="preserve">e, each class also has a </w:t>
      </w:r>
      <w:r w:rsidR="0068269A" w:rsidRPr="0068269A">
        <w:rPr>
          <w:rFonts w:asciiTheme="minorHAnsi" w:eastAsiaTheme="minorEastAsia" w:hAnsiTheme="minorHAnsi" w:cstheme="minorHAnsi"/>
          <w:b/>
          <w:color w:val="000000" w:themeColor="text1"/>
          <w:kern w:val="24"/>
        </w:rPr>
        <w:t>Geography</w:t>
      </w:r>
      <w:r w:rsidRPr="0068269A">
        <w:rPr>
          <w:rFonts w:asciiTheme="minorHAnsi" w:eastAsiaTheme="minorEastAsia" w:hAnsiTheme="minorHAnsi" w:cstheme="minorHAnsi"/>
          <w:b/>
          <w:color w:val="000000" w:themeColor="text1"/>
          <w:kern w:val="24"/>
        </w:rPr>
        <w:t xml:space="preserve"> working wall</w:t>
      </w:r>
      <w:r>
        <w:rPr>
          <w:rFonts w:asciiTheme="minorHAnsi" w:eastAsiaTheme="minorEastAsia" w:hAnsiTheme="minorHAnsi" w:cstheme="minorHAnsi"/>
          <w:color w:val="000000" w:themeColor="text1"/>
          <w:kern w:val="24"/>
        </w:rPr>
        <w:t xml:space="preserve"> to sup</w:t>
      </w:r>
      <w:r w:rsidR="00C07423">
        <w:rPr>
          <w:rFonts w:asciiTheme="minorHAnsi" w:eastAsiaTheme="minorEastAsia" w:hAnsiTheme="minorHAnsi" w:cstheme="minorHAnsi"/>
          <w:color w:val="000000" w:themeColor="text1"/>
          <w:kern w:val="24"/>
        </w:rPr>
        <w:t>port their learning journey</w:t>
      </w:r>
      <w:r w:rsidR="0068269A">
        <w:rPr>
          <w:rFonts w:asciiTheme="minorHAnsi" w:eastAsiaTheme="minorEastAsia" w:hAnsiTheme="minorHAnsi" w:cstheme="minorHAnsi"/>
          <w:color w:val="000000" w:themeColor="text1"/>
          <w:kern w:val="24"/>
        </w:rPr>
        <w:t xml:space="preserve"> during terms 3 and 4</w:t>
      </w:r>
      <w:r w:rsidR="00C07423">
        <w:rPr>
          <w:rFonts w:asciiTheme="minorHAnsi" w:eastAsiaTheme="minorEastAsia" w:hAnsiTheme="minorHAnsi" w:cstheme="minorHAnsi"/>
          <w:color w:val="000000" w:themeColor="text1"/>
          <w:kern w:val="24"/>
        </w:rPr>
        <w:t xml:space="preserve">. </w:t>
      </w:r>
      <w:proofErr w:type="spellStart"/>
      <w:r w:rsidR="00C07423">
        <w:rPr>
          <w:rFonts w:asciiTheme="minorHAnsi" w:eastAsiaTheme="minorEastAsia" w:hAnsiTheme="minorHAnsi" w:cstheme="minorHAnsi"/>
          <w:color w:val="000000" w:themeColor="text1"/>
          <w:kern w:val="24"/>
        </w:rPr>
        <w:t>Twinkl’s</w:t>
      </w:r>
      <w:proofErr w:type="spellEnd"/>
      <w:r w:rsidR="00C07423">
        <w:rPr>
          <w:rFonts w:asciiTheme="minorHAnsi" w:eastAsiaTheme="minorEastAsia" w:hAnsiTheme="minorHAnsi" w:cstheme="minorHAnsi"/>
          <w:color w:val="000000" w:themeColor="text1"/>
          <w:kern w:val="24"/>
        </w:rPr>
        <w:t xml:space="preserve"> schemes of work each feature an accompanying resource pack containing display materials: images, facts and vocab </w:t>
      </w:r>
      <w:r w:rsidR="00C07423" w:rsidRPr="00C07423">
        <w:rPr>
          <w:rFonts w:asciiTheme="minorHAnsi" w:eastAsiaTheme="minorEastAsia" w:hAnsiTheme="minorHAnsi" w:cstheme="minorHAnsi"/>
          <w:color w:val="000000" w:themeColor="text1"/>
          <w:kern w:val="24"/>
        </w:rPr>
        <w:t>card</w:t>
      </w:r>
      <w:r w:rsidR="00DF567C">
        <w:rPr>
          <w:rFonts w:asciiTheme="minorHAnsi" w:eastAsiaTheme="minorEastAsia" w:hAnsiTheme="minorHAnsi" w:cstheme="minorHAnsi"/>
          <w:color w:val="000000" w:themeColor="text1"/>
          <w:kern w:val="24"/>
        </w:rPr>
        <w:t>s</w:t>
      </w:r>
      <w:r w:rsidR="00C07423" w:rsidRPr="00C07423">
        <w:rPr>
          <w:rFonts w:asciiTheme="minorHAnsi" w:eastAsiaTheme="minorEastAsia" w:hAnsiTheme="minorHAnsi" w:cstheme="minorHAnsi"/>
          <w:color w:val="000000" w:themeColor="text1"/>
          <w:kern w:val="24"/>
        </w:rPr>
        <w:t xml:space="preserve">. </w:t>
      </w:r>
    </w:p>
    <w:p w:rsidR="00467690" w:rsidRPr="00883490" w:rsidRDefault="00467690" w:rsidP="00C07423">
      <w:pPr>
        <w:pStyle w:val="NormalWeb"/>
        <w:spacing w:before="200" w:beforeAutospacing="0" w:after="0" w:afterAutospacing="0" w:line="216" w:lineRule="auto"/>
        <w:rPr>
          <w:rFonts w:asciiTheme="minorHAnsi" w:eastAsiaTheme="minorEastAsia" w:hAnsiTheme="minorHAnsi" w:cstheme="minorHAnsi"/>
          <w:b/>
          <w:color w:val="000000" w:themeColor="text1"/>
          <w:kern w:val="24"/>
        </w:rPr>
      </w:pPr>
      <w:r w:rsidRPr="00883490">
        <w:rPr>
          <w:rFonts w:asciiTheme="minorHAnsi" w:eastAsiaTheme="minorEastAsia" w:hAnsiTheme="minorHAnsi" w:cstheme="minorHAnsi"/>
          <w:b/>
          <w:color w:val="000000" w:themeColor="text1"/>
          <w:kern w:val="24"/>
        </w:rPr>
        <w:t>Assessment</w:t>
      </w:r>
    </w:p>
    <w:p w:rsidR="00467690" w:rsidRDefault="00883490" w:rsidP="00C07423">
      <w:pPr>
        <w:pStyle w:val="NormalWeb"/>
        <w:spacing w:before="200" w:beforeAutospacing="0" w:after="0" w:afterAutospacing="0" w:line="216" w:lineRule="auto"/>
        <w:rPr>
          <w:rFonts w:asciiTheme="minorHAnsi" w:eastAsiaTheme="minorEastAsia" w:hAnsiTheme="minorHAnsi" w:cstheme="minorHAnsi"/>
          <w:color w:val="000000" w:themeColor="text1"/>
          <w:kern w:val="24"/>
        </w:rPr>
      </w:pPr>
      <w:r>
        <w:rPr>
          <w:rFonts w:asciiTheme="minorHAnsi" w:eastAsiaTheme="minorEastAsia" w:hAnsiTheme="minorHAnsi" w:cstheme="minorHAnsi"/>
          <w:color w:val="000000" w:themeColor="text1"/>
          <w:kern w:val="24"/>
        </w:rPr>
        <w:t>Learning is assessed formatively through questions posed in lesson by the child, as well as th</w:t>
      </w:r>
      <w:r w:rsidR="0068269A">
        <w:rPr>
          <w:rFonts w:asciiTheme="minorHAnsi" w:eastAsiaTheme="minorEastAsia" w:hAnsiTheme="minorHAnsi" w:cstheme="minorHAnsi"/>
          <w:color w:val="000000" w:themeColor="text1"/>
          <w:kern w:val="24"/>
        </w:rPr>
        <w:t>e teacher. The posing of geographi</w:t>
      </w:r>
      <w:r>
        <w:rPr>
          <w:rFonts w:asciiTheme="minorHAnsi" w:eastAsiaTheme="minorEastAsia" w:hAnsiTheme="minorHAnsi" w:cstheme="minorHAnsi"/>
          <w:color w:val="000000" w:themeColor="text1"/>
          <w:kern w:val="24"/>
        </w:rPr>
        <w:t>cally-valid questions is a skill valued in itself and can be as clear an indicator of understood and embedded learning as fact recall. Teachers are careful to ensure that not all lesson outcomes are writt</w:t>
      </w:r>
      <w:r w:rsidR="0068269A">
        <w:rPr>
          <w:rFonts w:asciiTheme="minorHAnsi" w:eastAsiaTheme="minorEastAsia" w:hAnsiTheme="minorHAnsi" w:cstheme="minorHAnsi"/>
          <w:color w:val="000000" w:themeColor="text1"/>
          <w:kern w:val="24"/>
        </w:rPr>
        <w:t>en, so as to distinguish Geography</w:t>
      </w:r>
      <w:r>
        <w:rPr>
          <w:rFonts w:asciiTheme="minorHAnsi" w:eastAsiaTheme="minorEastAsia" w:hAnsiTheme="minorHAnsi" w:cstheme="minorHAnsi"/>
          <w:color w:val="000000" w:themeColor="text1"/>
          <w:kern w:val="24"/>
        </w:rPr>
        <w:t xml:space="preserve"> from Literacy skills.</w:t>
      </w:r>
    </w:p>
    <w:p w:rsidR="00FF1D21" w:rsidRDefault="0068269A" w:rsidP="001028C1">
      <w:pPr>
        <w:pStyle w:val="NormalWeb"/>
        <w:spacing w:before="200" w:beforeAutospacing="0" w:after="0" w:afterAutospacing="0" w:line="216" w:lineRule="auto"/>
        <w:rPr>
          <w:rFonts w:asciiTheme="minorHAnsi" w:eastAsiaTheme="minorEastAsia" w:hAnsiTheme="minorHAnsi" w:cstheme="minorHAnsi"/>
          <w:color w:val="000000" w:themeColor="text1"/>
          <w:kern w:val="24"/>
        </w:rPr>
      </w:pPr>
      <w:r>
        <w:rPr>
          <w:rFonts w:asciiTheme="minorHAnsi" w:eastAsiaTheme="minorEastAsia" w:hAnsiTheme="minorHAnsi" w:cstheme="minorHAnsi"/>
          <w:color w:val="000000" w:themeColor="text1"/>
          <w:kern w:val="24"/>
        </w:rPr>
        <w:t>Geography</w:t>
      </w:r>
      <w:r w:rsidR="00883490">
        <w:rPr>
          <w:rFonts w:asciiTheme="minorHAnsi" w:eastAsiaTheme="minorEastAsia" w:hAnsiTheme="minorHAnsi" w:cstheme="minorHAnsi"/>
          <w:color w:val="000000" w:themeColor="text1"/>
          <w:kern w:val="24"/>
        </w:rPr>
        <w:t xml:space="preserve"> is </w:t>
      </w:r>
      <w:proofErr w:type="spellStart"/>
      <w:r w:rsidR="00883490">
        <w:rPr>
          <w:rFonts w:asciiTheme="minorHAnsi" w:eastAsiaTheme="minorEastAsia" w:hAnsiTheme="minorHAnsi" w:cstheme="minorHAnsi"/>
          <w:color w:val="000000" w:themeColor="text1"/>
          <w:kern w:val="24"/>
        </w:rPr>
        <w:t>summatively</w:t>
      </w:r>
      <w:proofErr w:type="spellEnd"/>
      <w:r w:rsidR="00883490">
        <w:rPr>
          <w:rFonts w:asciiTheme="minorHAnsi" w:eastAsiaTheme="minorEastAsia" w:hAnsiTheme="minorHAnsi" w:cstheme="minorHAnsi"/>
          <w:color w:val="000000" w:themeColor="text1"/>
          <w:kern w:val="24"/>
        </w:rPr>
        <w:t xml:space="preserve"> assessed using the qualitative data gathered in the </w:t>
      </w:r>
      <w:r w:rsidR="00CE2409">
        <w:rPr>
          <w:rFonts w:asciiTheme="minorHAnsi" w:eastAsiaTheme="minorEastAsia" w:hAnsiTheme="minorHAnsi" w:cstheme="minorHAnsi"/>
          <w:b/>
          <w:color w:val="000000" w:themeColor="text1"/>
          <w:kern w:val="24"/>
        </w:rPr>
        <w:t>pre/</w:t>
      </w:r>
      <w:r w:rsidR="00883490" w:rsidRPr="003B1C9A">
        <w:rPr>
          <w:rFonts w:asciiTheme="minorHAnsi" w:eastAsiaTheme="minorEastAsia" w:hAnsiTheme="minorHAnsi" w:cstheme="minorHAnsi"/>
          <w:b/>
          <w:color w:val="000000" w:themeColor="text1"/>
          <w:kern w:val="24"/>
        </w:rPr>
        <w:t>post assessment sheets</w:t>
      </w:r>
      <w:r w:rsidR="00CE2409">
        <w:rPr>
          <w:rFonts w:asciiTheme="minorHAnsi" w:eastAsiaTheme="minorEastAsia" w:hAnsiTheme="minorHAnsi" w:cstheme="minorHAnsi"/>
          <w:b/>
          <w:color w:val="000000" w:themeColor="text1"/>
          <w:kern w:val="24"/>
        </w:rPr>
        <w:t xml:space="preserve"> </w:t>
      </w:r>
      <w:r w:rsidR="00CE2409" w:rsidRPr="00CE2409">
        <w:rPr>
          <w:rFonts w:asciiTheme="minorHAnsi" w:eastAsiaTheme="minorEastAsia" w:hAnsiTheme="minorHAnsi" w:cstheme="minorHAnsi"/>
          <w:color w:val="000000" w:themeColor="text1"/>
          <w:kern w:val="24"/>
        </w:rPr>
        <w:t>(KWL grid)</w:t>
      </w:r>
      <w:r w:rsidR="00883490" w:rsidRPr="00CE2409">
        <w:rPr>
          <w:rFonts w:asciiTheme="minorHAnsi" w:eastAsiaTheme="minorEastAsia" w:hAnsiTheme="minorHAnsi" w:cstheme="minorHAnsi"/>
          <w:color w:val="000000" w:themeColor="text1"/>
          <w:kern w:val="24"/>
        </w:rPr>
        <w:t>.</w:t>
      </w:r>
      <w:r w:rsidR="00883490">
        <w:rPr>
          <w:rFonts w:asciiTheme="minorHAnsi" w:eastAsiaTheme="minorEastAsia" w:hAnsiTheme="minorHAnsi" w:cstheme="minorHAnsi"/>
          <w:color w:val="000000" w:themeColor="text1"/>
          <w:kern w:val="24"/>
        </w:rPr>
        <w:t xml:space="preserve"> By comparing children’s responses before and after the teaching of a unit, teachers are able to judge the depth of a pupil’s understanding while also gauging the progress made.</w:t>
      </w:r>
      <w:r w:rsidR="0011616D">
        <w:rPr>
          <w:rFonts w:asciiTheme="minorHAnsi" w:eastAsiaTheme="minorEastAsia" w:hAnsiTheme="minorHAnsi" w:cstheme="minorHAnsi"/>
          <w:color w:val="000000" w:themeColor="text1"/>
          <w:kern w:val="24"/>
        </w:rPr>
        <w:t xml:space="preserve"> The subject leader looks for evidence of this progress during book looks (SEND</w:t>
      </w:r>
      <w:r w:rsidR="000E69DD">
        <w:rPr>
          <w:rFonts w:asciiTheme="minorHAnsi" w:eastAsiaTheme="minorEastAsia" w:hAnsiTheme="minorHAnsi" w:cstheme="minorHAnsi"/>
          <w:color w:val="000000" w:themeColor="text1"/>
          <w:kern w:val="24"/>
        </w:rPr>
        <w:t>, WA, GD</w:t>
      </w:r>
      <w:r>
        <w:rPr>
          <w:rFonts w:asciiTheme="minorHAnsi" w:eastAsiaTheme="minorEastAsia" w:hAnsiTheme="minorHAnsi" w:cstheme="minorHAnsi"/>
          <w:color w:val="000000" w:themeColor="text1"/>
          <w:kern w:val="24"/>
        </w:rPr>
        <w:t>) at the start of Terms 4 and 5</w:t>
      </w:r>
      <w:r w:rsidR="0011616D">
        <w:rPr>
          <w:rFonts w:asciiTheme="minorHAnsi" w:eastAsiaTheme="minorEastAsia" w:hAnsiTheme="minorHAnsi" w:cstheme="minorHAnsi"/>
          <w:color w:val="000000" w:themeColor="text1"/>
          <w:kern w:val="24"/>
        </w:rPr>
        <w:t xml:space="preserve">. </w:t>
      </w:r>
    </w:p>
    <w:p w:rsidR="003F63FB" w:rsidRDefault="003F63FB" w:rsidP="001028C1">
      <w:pPr>
        <w:pStyle w:val="NormalWeb"/>
        <w:spacing w:before="200" w:beforeAutospacing="0" w:after="0" w:afterAutospacing="0" w:line="216" w:lineRule="auto"/>
        <w:rPr>
          <w:rFonts w:asciiTheme="minorHAnsi" w:eastAsiaTheme="minorEastAsia" w:hAnsiTheme="minorHAnsi" w:cstheme="minorHAnsi"/>
          <w:b/>
          <w:color w:val="000000" w:themeColor="text1"/>
          <w:kern w:val="24"/>
        </w:rPr>
      </w:pPr>
      <w:r w:rsidRPr="003F63FB">
        <w:rPr>
          <w:rFonts w:asciiTheme="minorHAnsi" w:eastAsiaTheme="minorEastAsia" w:hAnsiTheme="minorHAnsi" w:cstheme="minorHAnsi"/>
          <w:b/>
          <w:color w:val="000000" w:themeColor="text1"/>
          <w:kern w:val="24"/>
        </w:rPr>
        <w:t>Non- Negotiables</w:t>
      </w:r>
    </w:p>
    <w:tbl>
      <w:tblPr>
        <w:tblStyle w:val="TableGridLight"/>
        <w:tblW w:w="0" w:type="auto"/>
        <w:tblLook w:val="04A0" w:firstRow="1" w:lastRow="0" w:firstColumn="1" w:lastColumn="0" w:noHBand="0" w:noVBand="1"/>
      </w:tblPr>
      <w:tblGrid>
        <w:gridCol w:w="1838"/>
        <w:gridCol w:w="8618"/>
      </w:tblGrid>
      <w:tr w:rsidR="003F63FB" w:rsidTr="00665EDA">
        <w:tc>
          <w:tcPr>
            <w:tcW w:w="1838" w:type="dxa"/>
          </w:tcPr>
          <w:p w:rsidR="003F63FB" w:rsidRDefault="00665EDA" w:rsidP="001028C1">
            <w:pPr>
              <w:pStyle w:val="NormalWeb"/>
              <w:spacing w:before="200" w:beforeAutospacing="0" w:after="0" w:afterAutospacing="0" w:line="216" w:lineRule="auto"/>
              <w:rPr>
                <w:rFonts w:asciiTheme="minorHAnsi" w:eastAsiaTheme="minorEastAsia" w:hAnsiTheme="minorHAnsi" w:cstheme="minorHAnsi"/>
                <w:b/>
                <w:color w:val="000000" w:themeColor="text1"/>
                <w:kern w:val="24"/>
              </w:rPr>
            </w:pPr>
            <w:r>
              <w:rPr>
                <w:rFonts w:asciiTheme="minorHAnsi" w:eastAsiaTheme="minorEastAsia" w:hAnsiTheme="minorHAnsi" w:cstheme="minorHAnsi"/>
                <w:b/>
                <w:color w:val="000000" w:themeColor="text1"/>
                <w:kern w:val="24"/>
              </w:rPr>
              <w:t>Planning</w:t>
            </w:r>
          </w:p>
        </w:tc>
        <w:tc>
          <w:tcPr>
            <w:tcW w:w="8618" w:type="dxa"/>
          </w:tcPr>
          <w:p w:rsidR="003F63FB" w:rsidRPr="00665EDA" w:rsidRDefault="0068269A" w:rsidP="001028C1">
            <w:pPr>
              <w:pStyle w:val="NormalWeb"/>
              <w:spacing w:before="200" w:beforeAutospacing="0" w:after="0" w:afterAutospacing="0" w:line="216" w:lineRule="auto"/>
              <w:rPr>
                <w:rFonts w:asciiTheme="minorHAnsi" w:eastAsiaTheme="minorEastAsia" w:hAnsiTheme="minorHAnsi" w:cstheme="minorHAnsi"/>
                <w:color w:val="000000" w:themeColor="text1"/>
                <w:kern w:val="24"/>
              </w:rPr>
            </w:pPr>
            <w:r>
              <w:rPr>
                <w:rFonts w:asciiTheme="minorHAnsi" w:eastAsiaTheme="minorEastAsia" w:hAnsiTheme="minorHAnsi" w:cstheme="minorHAnsi"/>
                <w:color w:val="000000" w:themeColor="text1"/>
                <w:kern w:val="24"/>
              </w:rPr>
              <w:t>Two units of Geography</w:t>
            </w:r>
            <w:r w:rsidR="00DF567C">
              <w:rPr>
                <w:rFonts w:asciiTheme="minorHAnsi" w:eastAsiaTheme="minorEastAsia" w:hAnsiTheme="minorHAnsi" w:cstheme="minorHAnsi"/>
                <w:color w:val="000000" w:themeColor="text1"/>
                <w:kern w:val="24"/>
              </w:rPr>
              <w:t xml:space="preserve"> cov</w:t>
            </w:r>
            <w:r>
              <w:rPr>
                <w:rFonts w:asciiTheme="minorHAnsi" w:eastAsiaTheme="minorEastAsia" w:hAnsiTheme="minorHAnsi" w:cstheme="minorHAnsi"/>
                <w:color w:val="000000" w:themeColor="text1"/>
                <w:kern w:val="24"/>
              </w:rPr>
              <w:t>ered per year. Taught in terms 3 and 4</w:t>
            </w:r>
            <w:r w:rsidR="00DF567C">
              <w:rPr>
                <w:rFonts w:asciiTheme="minorHAnsi" w:eastAsiaTheme="minorEastAsia" w:hAnsiTheme="minorHAnsi" w:cstheme="minorHAnsi"/>
                <w:color w:val="000000" w:themeColor="text1"/>
                <w:kern w:val="24"/>
              </w:rPr>
              <w:t>.</w:t>
            </w:r>
          </w:p>
        </w:tc>
      </w:tr>
      <w:tr w:rsidR="00DF567C" w:rsidTr="00665EDA">
        <w:tc>
          <w:tcPr>
            <w:tcW w:w="1838" w:type="dxa"/>
          </w:tcPr>
          <w:p w:rsidR="00DF567C" w:rsidRDefault="00DF567C" w:rsidP="001028C1">
            <w:pPr>
              <w:pStyle w:val="NormalWeb"/>
              <w:spacing w:before="200" w:beforeAutospacing="0" w:after="0" w:afterAutospacing="0" w:line="216" w:lineRule="auto"/>
              <w:rPr>
                <w:rFonts w:asciiTheme="minorHAnsi" w:eastAsiaTheme="minorEastAsia" w:hAnsiTheme="minorHAnsi" w:cstheme="minorHAnsi"/>
                <w:b/>
                <w:color w:val="000000" w:themeColor="text1"/>
                <w:kern w:val="24"/>
              </w:rPr>
            </w:pPr>
          </w:p>
        </w:tc>
        <w:tc>
          <w:tcPr>
            <w:tcW w:w="8618" w:type="dxa"/>
          </w:tcPr>
          <w:p w:rsidR="00DF567C" w:rsidRPr="00DF567C" w:rsidRDefault="00DF567C" w:rsidP="001028C1">
            <w:pPr>
              <w:pStyle w:val="NormalWeb"/>
              <w:spacing w:before="200" w:beforeAutospacing="0" w:after="0" w:afterAutospacing="0" w:line="216" w:lineRule="auto"/>
              <w:rPr>
                <w:rFonts w:asciiTheme="minorHAnsi" w:eastAsiaTheme="minorEastAsia" w:hAnsiTheme="minorHAnsi" w:cstheme="minorHAnsi"/>
                <w:color w:val="000000" w:themeColor="text1"/>
                <w:kern w:val="24"/>
              </w:rPr>
            </w:pPr>
            <w:r>
              <w:rPr>
                <w:rFonts w:asciiTheme="minorHAnsi" w:eastAsiaTheme="minorEastAsia" w:hAnsiTheme="minorHAnsi" w:cstheme="minorHAnsi"/>
                <w:color w:val="000000" w:themeColor="text1"/>
                <w:kern w:val="24"/>
              </w:rPr>
              <w:t xml:space="preserve">Minimum of 6 lessons </w:t>
            </w:r>
            <w:r>
              <w:rPr>
                <w:rFonts w:asciiTheme="minorHAnsi" w:eastAsiaTheme="minorEastAsia" w:hAnsiTheme="minorHAnsi" w:cstheme="minorHAnsi"/>
                <w:i/>
                <w:color w:val="000000" w:themeColor="text1"/>
                <w:kern w:val="24"/>
              </w:rPr>
              <w:t>worth</w:t>
            </w:r>
            <w:r>
              <w:rPr>
                <w:rFonts w:asciiTheme="minorHAnsi" w:eastAsiaTheme="minorEastAsia" w:hAnsiTheme="minorHAnsi" w:cstheme="minorHAnsi"/>
                <w:color w:val="000000" w:themeColor="text1"/>
                <w:kern w:val="24"/>
              </w:rPr>
              <w:t xml:space="preserve"> should be taught across the term, though learning may be blocked at times.</w:t>
            </w:r>
          </w:p>
        </w:tc>
      </w:tr>
      <w:tr w:rsidR="000E69DD" w:rsidTr="00665EDA">
        <w:tc>
          <w:tcPr>
            <w:tcW w:w="1838" w:type="dxa"/>
          </w:tcPr>
          <w:p w:rsidR="000E69DD" w:rsidRDefault="000E69DD" w:rsidP="001028C1">
            <w:pPr>
              <w:pStyle w:val="NormalWeb"/>
              <w:spacing w:before="200" w:beforeAutospacing="0" w:after="0" w:afterAutospacing="0" w:line="216" w:lineRule="auto"/>
              <w:rPr>
                <w:rFonts w:asciiTheme="minorHAnsi" w:eastAsiaTheme="minorEastAsia" w:hAnsiTheme="minorHAnsi" w:cstheme="minorHAnsi"/>
                <w:b/>
                <w:color w:val="000000" w:themeColor="text1"/>
                <w:kern w:val="24"/>
              </w:rPr>
            </w:pPr>
          </w:p>
        </w:tc>
        <w:tc>
          <w:tcPr>
            <w:tcW w:w="8618" w:type="dxa"/>
          </w:tcPr>
          <w:p w:rsidR="000E69DD" w:rsidRDefault="000E69DD" w:rsidP="001028C1">
            <w:pPr>
              <w:pStyle w:val="NormalWeb"/>
              <w:spacing w:before="200" w:beforeAutospacing="0" w:after="0" w:afterAutospacing="0" w:line="216" w:lineRule="auto"/>
              <w:rPr>
                <w:rFonts w:asciiTheme="minorHAnsi" w:eastAsiaTheme="minorEastAsia" w:hAnsiTheme="minorHAnsi" w:cstheme="minorHAnsi"/>
                <w:color w:val="000000" w:themeColor="text1"/>
                <w:kern w:val="24"/>
              </w:rPr>
            </w:pPr>
            <w:r>
              <w:rPr>
                <w:rFonts w:asciiTheme="minorHAnsi" w:eastAsiaTheme="minorEastAsia" w:hAnsiTheme="minorHAnsi" w:cstheme="minorHAnsi"/>
                <w:color w:val="000000" w:themeColor="text1"/>
                <w:kern w:val="24"/>
              </w:rPr>
              <w:t>The lessons must use the pre-agreed WALTs</w:t>
            </w:r>
          </w:p>
        </w:tc>
      </w:tr>
      <w:tr w:rsidR="00E9408E" w:rsidTr="00665EDA">
        <w:tc>
          <w:tcPr>
            <w:tcW w:w="1838" w:type="dxa"/>
          </w:tcPr>
          <w:p w:rsidR="00E9408E" w:rsidRDefault="00E9408E" w:rsidP="001028C1">
            <w:pPr>
              <w:pStyle w:val="NormalWeb"/>
              <w:spacing w:before="200" w:beforeAutospacing="0" w:after="0" w:afterAutospacing="0" w:line="216" w:lineRule="auto"/>
              <w:rPr>
                <w:rFonts w:asciiTheme="minorHAnsi" w:eastAsiaTheme="minorEastAsia" w:hAnsiTheme="minorHAnsi" w:cstheme="minorHAnsi"/>
                <w:b/>
                <w:color w:val="000000" w:themeColor="text1"/>
                <w:kern w:val="24"/>
              </w:rPr>
            </w:pPr>
          </w:p>
        </w:tc>
        <w:tc>
          <w:tcPr>
            <w:tcW w:w="8618" w:type="dxa"/>
          </w:tcPr>
          <w:p w:rsidR="00E9408E" w:rsidRDefault="00E9408E" w:rsidP="001028C1">
            <w:pPr>
              <w:pStyle w:val="NormalWeb"/>
              <w:spacing w:before="200" w:beforeAutospacing="0" w:after="0" w:afterAutospacing="0" w:line="216" w:lineRule="auto"/>
              <w:rPr>
                <w:rFonts w:asciiTheme="minorHAnsi" w:eastAsiaTheme="minorEastAsia" w:hAnsiTheme="minorHAnsi" w:cstheme="minorHAnsi"/>
                <w:color w:val="000000" w:themeColor="text1"/>
                <w:kern w:val="24"/>
              </w:rPr>
            </w:pPr>
            <w:r>
              <w:rPr>
                <w:rFonts w:asciiTheme="minorHAnsi" w:eastAsiaTheme="minorEastAsia" w:hAnsiTheme="minorHAnsi" w:cstheme="minorHAnsi"/>
                <w:color w:val="000000" w:themeColor="text1"/>
                <w:kern w:val="24"/>
              </w:rPr>
              <w:t>Minimum 1 enrichment activity (trip/visi</w:t>
            </w:r>
            <w:r w:rsidR="0068269A">
              <w:rPr>
                <w:rFonts w:asciiTheme="minorHAnsi" w:eastAsiaTheme="minorEastAsia" w:hAnsiTheme="minorHAnsi" w:cstheme="minorHAnsi"/>
                <w:color w:val="000000" w:themeColor="text1"/>
                <w:kern w:val="24"/>
              </w:rPr>
              <w:t>ting speaker/WOW event) per year group</w:t>
            </w:r>
          </w:p>
        </w:tc>
      </w:tr>
      <w:tr w:rsidR="003F63FB" w:rsidTr="00665EDA">
        <w:tc>
          <w:tcPr>
            <w:tcW w:w="1838" w:type="dxa"/>
          </w:tcPr>
          <w:p w:rsidR="003F63FB" w:rsidRDefault="00665EDA" w:rsidP="001028C1">
            <w:pPr>
              <w:pStyle w:val="NormalWeb"/>
              <w:spacing w:before="200" w:beforeAutospacing="0" w:after="0" w:afterAutospacing="0" w:line="216" w:lineRule="auto"/>
              <w:rPr>
                <w:rFonts w:asciiTheme="minorHAnsi" w:eastAsiaTheme="minorEastAsia" w:hAnsiTheme="minorHAnsi" w:cstheme="minorHAnsi"/>
                <w:b/>
                <w:color w:val="000000" w:themeColor="text1"/>
                <w:kern w:val="24"/>
              </w:rPr>
            </w:pPr>
            <w:r>
              <w:rPr>
                <w:rFonts w:asciiTheme="minorHAnsi" w:eastAsiaTheme="minorEastAsia" w:hAnsiTheme="minorHAnsi" w:cstheme="minorHAnsi"/>
                <w:b/>
                <w:color w:val="000000" w:themeColor="text1"/>
                <w:kern w:val="24"/>
              </w:rPr>
              <w:t>Pupil Books</w:t>
            </w:r>
          </w:p>
        </w:tc>
        <w:tc>
          <w:tcPr>
            <w:tcW w:w="8618" w:type="dxa"/>
          </w:tcPr>
          <w:p w:rsidR="003F63FB" w:rsidRPr="00665EDA" w:rsidRDefault="00665EDA" w:rsidP="00665EDA">
            <w:pPr>
              <w:pStyle w:val="NormalWeb"/>
              <w:spacing w:before="200" w:beforeAutospacing="0" w:after="0" w:afterAutospacing="0" w:line="216" w:lineRule="auto"/>
              <w:rPr>
                <w:rFonts w:asciiTheme="minorHAnsi" w:eastAsiaTheme="minorEastAsia" w:hAnsiTheme="minorHAnsi" w:cstheme="minorHAnsi"/>
                <w:color w:val="000000" w:themeColor="text1"/>
                <w:kern w:val="24"/>
              </w:rPr>
            </w:pPr>
            <w:r w:rsidRPr="00665EDA">
              <w:rPr>
                <w:rFonts w:asciiTheme="minorHAnsi" w:eastAsiaTheme="minorEastAsia" w:hAnsiTheme="minorHAnsi" w:cstheme="minorHAnsi"/>
                <w:color w:val="000000" w:themeColor="text1"/>
                <w:kern w:val="24"/>
              </w:rPr>
              <w:t xml:space="preserve">New </w:t>
            </w:r>
            <w:r>
              <w:rPr>
                <w:rFonts w:asciiTheme="minorHAnsi" w:eastAsiaTheme="minorEastAsia" w:hAnsiTheme="minorHAnsi" w:cstheme="minorHAnsi"/>
                <w:color w:val="000000" w:themeColor="text1"/>
                <w:kern w:val="24"/>
              </w:rPr>
              <w:t>u</w:t>
            </w:r>
            <w:r w:rsidRPr="00665EDA">
              <w:rPr>
                <w:rFonts w:asciiTheme="minorHAnsi" w:eastAsiaTheme="minorEastAsia" w:hAnsiTheme="minorHAnsi" w:cstheme="minorHAnsi"/>
                <w:color w:val="000000" w:themeColor="text1"/>
                <w:kern w:val="24"/>
              </w:rPr>
              <w:t>nit preceded by the unit Knowledge Organiser</w:t>
            </w:r>
          </w:p>
        </w:tc>
      </w:tr>
      <w:tr w:rsidR="003F63FB" w:rsidTr="00665EDA">
        <w:tc>
          <w:tcPr>
            <w:tcW w:w="1838" w:type="dxa"/>
          </w:tcPr>
          <w:p w:rsidR="003F63FB" w:rsidRDefault="003F63FB" w:rsidP="001028C1">
            <w:pPr>
              <w:pStyle w:val="NormalWeb"/>
              <w:spacing w:before="200" w:beforeAutospacing="0" w:after="0" w:afterAutospacing="0" w:line="216" w:lineRule="auto"/>
              <w:rPr>
                <w:rFonts w:asciiTheme="minorHAnsi" w:eastAsiaTheme="minorEastAsia" w:hAnsiTheme="minorHAnsi" w:cstheme="minorHAnsi"/>
                <w:b/>
                <w:color w:val="000000" w:themeColor="text1"/>
                <w:kern w:val="24"/>
              </w:rPr>
            </w:pPr>
          </w:p>
        </w:tc>
        <w:tc>
          <w:tcPr>
            <w:tcW w:w="8618" w:type="dxa"/>
          </w:tcPr>
          <w:p w:rsidR="003F63FB" w:rsidRPr="00665EDA" w:rsidRDefault="00665EDA" w:rsidP="001028C1">
            <w:pPr>
              <w:pStyle w:val="NormalWeb"/>
              <w:spacing w:before="200" w:beforeAutospacing="0" w:after="0" w:afterAutospacing="0" w:line="216" w:lineRule="auto"/>
              <w:rPr>
                <w:rFonts w:asciiTheme="minorHAnsi" w:eastAsiaTheme="minorEastAsia" w:hAnsiTheme="minorHAnsi" w:cstheme="minorHAnsi"/>
                <w:color w:val="000000" w:themeColor="text1"/>
                <w:kern w:val="24"/>
              </w:rPr>
            </w:pPr>
            <w:r w:rsidRPr="00665EDA">
              <w:rPr>
                <w:rFonts w:asciiTheme="minorHAnsi" w:eastAsiaTheme="minorEastAsia" w:hAnsiTheme="minorHAnsi" w:cstheme="minorHAnsi"/>
                <w:color w:val="000000" w:themeColor="text1"/>
                <w:kern w:val="24"/>
              </w:rPr>
              <w:t>Pre-Assessment</w:t>
            </w:r>
            <w:r w:rsidR="008B6B4D">
              <w:rPr>
                <w:rFonts w:asciiTheme="minorHAnsi" w:eastAsiaTheme="minorEastAsia" w:hAnsiTheme="minorHAnsi" w:cstheme="minorHAnsi"/>
                <w:color w:val="000000" w:themeColor="text1"/>
                <w:kern w:val="24"/>
              </w:rPr>
              <w:t xml:space="preserve"> (</w:t>
            </w:r>
            <w:r w:rsidR="008B6B4D" w:rsidRPr="008B6B4D">
              <w:rPr>
                <w:rFonts w:asciiTheme="minorHAnsi" w:eastAsiaTheme="minorEastAsia" w:hAnsiTheme="minorHAnsi" w:cstheme="minorHAnsi"/>
                <w:b/>
                <w:color w:val="000000" w:themeColor="text1"/>
                <w:kern w:val="24"/>
              </w:rPr>
              <w:t>KW</w:t>
            </w:r>
            <w:r w:rsidR="008B6B4D">
              <w:rPr>
                <w:rFonts w:asciiTheme="minorHAnsi" w:eastAsiaTheme="minorEastAsia" w:hAnsiTheme="minorHAnsi" w:cstheme="minorHAnsi"/>
                <w:color w:val="000000" w:themeColor="text1"/>
                <w:kern w:val="24"/>
              </w:rPr>
              <w:t>L sheet)</w:t>
            </w:r>
            <w:r w:rsidRPr="00665EDA">
              <w:rPr>
                <w:rFonts w:asciiTheme="minorHAnsi" w:eastAsiaTheme="minorEastAsia" w:hAnsiTheme="minorHAnsi" w:cstheme="minorHAnsi"/>
                <w:color w:val="000000" w:themeColor="text1"/>
                <w:kern w:val="24"/>
              </w:rPr>
              <w:t xml:space="preserve"> completed in first lesson</w:t>
            </w:r>
            <w:r w:rsidR="00BB5287">
              <w:rPr>
                <w:rFonts w:asciiTheme="minorHAnsi" w:eastAsiaTheme="minorEastAsia" w:hAnsiTheme="minorHAnsi" w:cstheme="minorHAnsi"/>
                <w:color w:val="000000" w:themeColor="text1"/>
                <w:kern w:val="24"/>
              </w:rPr>
              <w:t xml:space="preserve"> (must follow </w:t>
            </w:r>
            <w:proofErr w:type="spellStart"/>
            <w:r w:rsidR="008B6B4D">
              <w:rPr>
                <w:rFonts w:asciiTheme="minorHAnsi" w:eastAsiaTheme="minorEastAsia" w:hAnsiTheme="minorHAnsi" w:cstheme="minorHAnsi"/>
                <w:color w:val="000000" w:themeColor="text1"/>
                <w:kern w:val="24"/>
              </w:rPr>
              <w:t>Twinkl</w:t>
            </w:r>
            <w:proofErr w:type="spellEnd"/>
            <w:r w:rsidR="008B6B4D">
              <w:rPr>
                <w:rFonts w:asciiTheme="minorHAnsi" w:eastAsiaTheme="minorEastAsia" w:hAnsiTheme="minorHAnsi" w:cstheme="minorHAnsi"/>
                <w:color w:val="000000" w:themeColor="text1"/>
                <w:kern w:val="24"/>
              </w:rPr>
              <w:t xml:space="preserve"> </w:t>
            </w:r>
            <w:r w:rsidR="00BB5287">
              <w:rPr>
                <w:rFonts w:asciiTheme="minorHAnsi" w:eastAsiaTheme="minorEastAsia" w:hAnsiTheme="minorHAnsi" w:cstheme="minorHAnsi"/>
                <w:color w:val="000000" w:themeColor="text1"/>
                <w:kern w:val="24"/>
              </w:rPr>
              <w:t>template)</w:t>
            </w:r>
          </w:p>
        </w:tc>
      </w:tr>
      <w:tr w:rsidR="00BB5287" w:rsidTr="00665EDA">
        <w:tc>
          <w:tcPr>
            <w:tcW w:w="1838" w:type="dxa"/>
          </w:tcPr>
          <w:p w:rsidR="00BB5287" w:rsidRDefault="00BB5287" w:rsidP="00BB5287">
            <w:pPr>
              <w:pStyle w:val="NormalWeb"/>
              <w:spacing w:before="200" w:beforeAutospacing="0" w:after="0" w:afterAutospacing="0" w:line="216" w:lineRule="auto"/>
              <w:rPr>
                <w:rFonts w:asciiTheme="minorHAnsi" w:eastAsiaTheme="minorEastAsia" w:hAnsiTheme="minorHAnsi" w:cstheme="minorHAnsi"/>
                <w:b/>
                <w:color w:val="000000" w:themeColor="text1"/>
                <w:kern w:val="24"/>
              </w:rPr>
            </w:pPr>
          </w:p>
        </w:tc>
        <w:tc>
          <w:tcPr>
            <w:tcW w:w="8618" w:type="dxa"/>
          </w:tcPr>
          <w:p w:rsidR="00BB5287" w:rsidRPr="00665EDA" w:rsidRDefault="00BB5287" w:rsidP="00BB5287">
            <w:pPr>
              <w:pStyle w:val="NormalWeb"/>
              <w:spacing w:before="200" w:beforeAutospacing="0" w:after="0" w:afterAutospacing="0" w:line="216" w:lineRule="auto"/>
              <w:rPr>
                <w:rFonts w:asciiTheme="minorHAnsi" w:eastAsiaTheme="minorEastAsia" w:hAnsiTheme="minorHAnsi" w:cstheme="minorHAnsi"/>
                <w:color w:val="000000" w:themeColor="text1"/>
                <w:kern w:val="24"/>
              </w:rPr>
            </w:pPr>
            <w:r>
              <w:rPr>
                <w:rFonts w:asciiTheme="minorHAnsi" w:eastAsiaTheme="minorEastAsia" w:hAnsiTheme="minorHAnsi" w:cstheme="minorHAnsi"/>
                <w:color w:val="000000" w:themeColor="text1"/>
                <w:kern w:val="24"/>
              </w:rPr>
              <w:t>Post</w:t>
            </w:r>
            <w:r w:rsidRPr="00665EDA">
              <w:rPr>
                <w:rFonts w:asciiTheme="minorHAnsi" w:eastAsiaTheme="minorEastAsia" w:hAnsiTheme="minorHAnsi" w:cstheme="minorHAnsi"/>
                <w:color w:val="000000" w:themeColor="text1"/>
                <w:kern w:val="24"/>
              </w:rPr>
              <w:t>-Ass</w:t>
            </w:r>
            <w:r>
              <w:rPr>
                <w:rFonts w:asciiTheme="minorHAnsi" w:eastAsiaTheme="minorEastAsia" w:hAnsiTheme="minorHAnsi" w:cstheme="minorHAnsi"/>
                <w:color w:val="000000" w:themeColor="text1"/>
                <w:kern w:val="24"/>
              </w:rPr>
              <w:t xml:space="preserve">essment </w:t>
            </w:r>
            <w:r w:rsidR="008B6B4D">
              <w:rPr>
                <w:rFonts w:asciiTheme="minorHAnsi" w:eastAsiaTheme="minorEastAsia" w:hAnsiTheme="minorHAnsi" w:cstheme="minorHAnsi"/>
                <w:color w:val="000000" w:themeColor="text1"/>
                <w:kern w:val="24"/>
              </w:rPr>
              <w:t>(KW</w:t>
            </w:r>
            <w:r w:rsidR="008B6B4D" w:rsidRPr="008B6B4D">
              <w:rPr>
                <w:rFonts w:asciiTheme="minorHAnsi" w:eastAsiaTheme="minorEastAsia" w:hAnsiTheme="minorHAnsi" w:cstheme="minorHAnsi"/>
                <w:b/>
                <w:color w:val="000000" w:themeColor="text1"/>
                <w:kern w:val="24"/>
              </w:rPr>
              <w:t>L</w:t>
            </w:r>
            <w:r w:rsidR="008B6B4D">
              <w:rPr>
                <w:rFonts w:asciiTheme="minorHAnsi" w:eastAsiaTheme="minorEastAsia" w:hAnsiTheme="minorHAnsi" w:cstheme="minorHAnsi"/>
                <w:color w:val="000000" w:themeColor="text1"/>
                <w:kern w:val="24"/>
              </w:rPr>
              <w:t xml:space="preserve"> </w:t>
            </w:r>
            <w:r>
              <w:rPr>
                <w:rFonts w:asciiTheme="minorHAnsi" w:eastAsiaTheme="minorEastAsia" w:hAnsiTheme="minorHAnsi" w:cstheme="minorHAnsi"/>
                <w:color w:val="000000" w:themeColor="text1"/>
                <w:kern w:val="24"/>
              </w:rPr>
              <w:t>sheet</w:t>
            </w:r>
            <w:r w:rsidR="008B6B4D">
              <w:rPr>
                <w:rFonts w:asciiTheme="minorHAnsi" w:eastAsiaTheme="minorEastAsia" w:hAnsiTheme="minorHAnsi" w:cstheme="minorHAnsi"/>
                <w:color w:val="000000" w:themeColor="text1"/>
                <w:kern w:val="24"/>
              </w:rPr>
              <w:t>)</w:t>
            </w:r>
            <w:r>
              <w:rPr>
                <w:rFonts w:asciiTheme="minorHAnsi" w:eastAsiaTheme="minorEastAsia" w:hAnsiTheme="minorHAnsi" w:cstheme="minorHAnsi"/>
                <w:color w:val="000000" w:themeColor="text1"/>
                <w:kern w:val="24"/>
              </w:rPr>
              <w:t xml:space="preserve"> completed in last</w:t>
            </w:r>
            <w:r w:rsidRPr="00665EDA">
              <w:rPr>
                <w:rFonts w:asciiTheme="minorHAnsi" w:eastAsiaTheme="minorEastAsia" w:hAnsiTheme="minorHAnsi" w:cstheme="minorHAnsi"/>
                <w:color w:val="000000" w:themeColor="text1"/>
                <w:kern w:val="24"/>
              </w:rPr>
              <w:t xml:space="preserve"> lesson</w:t>
            </w:r>
            <w:r w:rsidR="008B6B4D">
              <w:rPr>
                <w:rFonts w:asciiTheme="minorHAnsi" w:eastAsiaTheme="minorEastAsia" w:hAnsiTheme="minorHAnsi" w:cstheme="minorHAnsi"/>
                <w:color w:val="000000" w:themeColor="text1"/>
                <w:kern w:val="24"/>
              </w:rPr>
              <w:t xml:space="preserve"> (return to complete KWL from the start of unit)</w:t>
            </w:r>
          </w:p>
        </w:tc>
      </w:tr>
      <w:tr w:rsidR="00CA3B60" w:rsidTr="00665EDA">
        <w:tc>
          <w:tcPr>
            <w:tcW w:w="1838" w:type="dxa"/>
          </w:tcPr>
          <w:p w:rsidR="00CA3B60" w:rsidRDefault="00CA3B60" w:rsidP="00BB5287">
            <w:pPr>
              <w:pStyle w:val="NormalWeb"/>
              <w:spacing w:before="200" w:beforeAutospacing="0" w:after="0" w:afterAutospacing="0" w:line="216" w:lineRule="auto"/>
              <w:rPr>
                <w:rFonts w:asciiTheme="minorHAnsi" w:eastAsiaTheme="minorEastAsia" w:hAnsiTheme="minorHAnsi" w:cstheme="minorHAnsi"/>
                <w:b/>
                <w:color w:val="000000" w:themeColor="text1"/>
                <w:kern w:val="24"/>
              </w:rPr>
            </w:pPr>
            <w:bookmarkStart w:id="58" w:name="_GoBack"/>
            <w:bookmarkEnd w:id="58"/>
          </w:p>
        </w:tc>
        <w:tc>
          <w:tcPr>
            <w:tcW w:w="8618" w:type="dxa"/>
          </w:tcPr>
          <w:p w:rsidR="00CA3B60" w:rsidRDefault="00CA3B60" w:rsidP="00BB5287">
            <w:pPr>
              <w:pStyle w:val="NormalWeb"/>
              <w:spacing w:before="200" w:beforeAutospacing="0" w:after="0" w:afterAutospacing="0" w:line="216" w:lineRule="auto"/>
              <w:rPr>
                <w:rFonts w:asciiTheme="minorHAnsi" w:eastAsiaTheme="minorEastAsia" w:hAnsiTheme="minorHAnsi" w:cstheme="minorHAnsi"/>
                <w:color w:val="000000" w:themeColor="text1"/>
                <w:kern w:val="24"/>
              </w:rPr>
            </w:pPr>
            <w:r>
              <w:rPr>
                <w:rFonts w:asciiTheme="minorHAnsi" w:eastAsiaTheme="minorEastAsia" w:hAnsiTheme="minorHAnsi" w:cstheme="minorHAnsi"/>
                <w:color w:val="000000" w:themeColor="text1"/>
                <w:kern w:val="24"/>
              </w:rPr>
              <w:t>Evidence of differentiated learning outcomes (where appropriate) in fulfilment of the same objective</w:t>
            </w:r>
          </w:p>
        </w:tc>
      </w:tr>
      <w:tr w:rsidR="00BB5287" w:rsidTr="00665EDA">
        <w:tc>
          <w:tcPr>
            <w:tcW w:w="1838" w:type="dxa"/>
          </w:tcPr>
          <w:p w:rsidR="00BB5287" w:rsidRDefault="00BB5287" w:rsidP="00BB5287">
            <w:pPr>
              <w:pStyle w:val="NormalWeb"/>
              <w:spacing w:before="200" w:beforeAutospacing="0" w:after="0" w:afterAutospacing="0" w:line="216" w:lineRule="auto"/>
              <w:rPr>
                <w:rFonts w:asciiTheme="minorHAnsi" w:eastAsiaTheme="minorEastAsia" w:hAnsiTheme="minorHAnsi" w:cstheme="minorHAnsi"/>
                <w:b/>
                <w:color w:val="000000" w:themeColor="text1"/>
                <w:kern w:val="24"/>
              </w:rPr>
            </w:pPr>
            <w:r>
              <w:rPr>
                <w:rFonts w:asciiTheme="minorHAnsi" w:eastAsiaTheme="minorEastAsia" w:hAnsiTheme="minorHAnsi" w:cstheme="minorHAnsi"/>
                <w:b/>
                <w:color w:val="000000" w:themeColor="text1"/>
                <w:kern w:val="24"/>
              </w:rPr>
              <w:t>Classroom</w:t>
            </w:r>
          </w:p>
        </w:tc>
        <w:tc>
          <w:tcPr>
            <w:tcW w:w="8618" w:type="dxa"/>
          </w:tcPr>
          <w:p w:rsidR="00BB5287" w:rsidRPr="00BB5287" w:rsidRDefault="00E16BC4" w:rsidP="00BB5287">
            <w:pPr>
              <w:pStyle w:val="NormalWeb"/>
              <w:spacing w:before="200" w:beforeAutospacing="0" w:after="0" w:afterAutospacing="0" w:line="216" w:lineRule="auto"/>
              <w:rPr>
                <w:rFonts w:asciiTheme="minorHAnsi" w:eastAsiaTheme="minorEastAsia" w:hAnsiTheme="minorHAnsi" w:cstheme="minorHAnsi"/>
                <w:color w:val="000000" w:themeColor="text1"/>
                <w:kern w:val="24"/>
              </w:rPr>
            </w:pPr>
            <w:r>
              <w:rPr>
                <w:rFonts w:asciiTheme="minorHAnsi" w:eastAsiaTheme="minorEastAsia" w:hAnsiTheme="minorHAnsi" w:cstheme="minorHAnsi"/>
                <w:color w:val="000000" w:themeColor="text1"/>
                <w:kern w:val="24"/>
              </w:rPr>
              <w:t>Map of the world (wall hanging or poster) should be displayed as often as possible</w:t>
            </w:r>
          </w:p>
        </w:tc>
      </w:tr>
      <w:tr w:rsidR="00E16BC4" w:rsidTr="00665EDA">
        <w:tc>
          <w:tcPr>
            <w:tcW w:w="1838" w:type="dxa"/>
          </w:tcPr>
          <w:p w:rsidR="00E16BC4" w:rsidRDefault="00E16BC4" w:rsidP="00BB5287">
            <w:pPr>
              <w:pStyle w:val="NormalWeb"/>
              <w:spacing w:before="200" w:beforeAutospacing="0" w:after="0" w:afterAutospacing="0" w:line="216" w:lineRule="auto"/>
              <w:rPr>
                <w:rFonts w:asciiTheme="minorHAnsi" w:eastAsiaTheme="minorEastAsia" w:hAnsiTheme="minorHAnsi" w:cstheme="minorHAnsi"/>
                <w:b/>
                <w:color w:val="000000" w:themeColor="text1"/>
                <w:kern w:val="24"/>
              </w:rPr>
            </w:pPr>
          </w:p>
        </w:tc>
        <w:tc>
          <w:tcPr>
            <w:tcW w:w="8618" w:type="dxa"/>
          </w:tcPr>
          <w:p w:rsidR="00E16BC4" w:rsidRDefault="00E16BC4" w:rsidP="00BB5287">
            <w:pPr>
              <w:pStyle w:val="NormalWeb"/>
              <w:spacing w:before="200" w:beforeAutospacing="0" w:after="0" w:afterAutospacing="0" w:line="216" w:lineRule="auto"/>
              <w:rPr>
                <w:rFonts w:asciiTheme="minorHAnsi" w:eastAsiaTheme="minorEastAsia" w:hAnsiTheme="minorHAnsi" w:cstheme="minorHAnsi"/>
                <w:color w:val="000000" w:themeColor="text1"/>
                <w:kern w:val="24"/>
              </w:rPr>
            </w:pPr>
            <w:r>
              <w:rPr>
                <w:rFonts w:asciiTheme="minorHAnsi" w:eastAsiaTheme="minorEastAsia" w:hAnsiTheme="minorHAnsi" w:cstheme="minorHAnsi"/>
                <w:color w:val="000000" w:themeColor="text1"/>
                <w:kern w:val="24"/>
              </w:rPr>
              <w:t>Inflatable globe should be on display/easily accessible as reference item in the classroom</w:t>
            </w:r>
          </w:p>
        </w:tc>
      </w:tr>
      <w:tr w:rsidR="00742797" w:rsidTr="00665EDA">
        <w:tc>
          <w:tcPr>
            <w:tcW w:w="1838" w:type="dxa"/>
          </w:tcPr>
          <w:p w:rsidR="00742797" w:rsidRDefault="00742797" w:rsidP="00BB5287">
            <w:pPr>
              <w:pStyle w:val="NormalWeb"/>
              <w:spacing w:before="200" w:beforeAutospacing="0" w:after="0" w:afterAutospacing="0" w:line="216" w:lineRule="auto"/>
              <w:rPr>
                <w:rFonts w:asciiTheme="minorHAnsi" w:eastAsiaTheme="minorEastAsia" w:hAnsiTheme="minorHAnsi" w:cstheme="minorHAnsi"/>
                <w:b/>
                <w:color w:val="000000" w:themeColor="text1"/>
                <w:kern w:val="24"/>
              </w:rPr>
            </w:pPr>
          </w:p>
        </w:tc>
        <w:tc>
          <w:tcPr>
            <w:tcW w:w="8618" w:type="dxa"/>
          </w:tcPr>
          <w:p w:rsidR="00742797" w:rsidRDefault="00742797" w:rsidP="00BB5287">
            <w:pPr>
              <w:pStyle w:val="NormalWeb"/>
              <w:spacing w:before="200" w:beforeAutospacing="0" w:after="0" w:afterAutospacing="0" w:line="216" w:lineRule="auto"/>
              <w:rPr>
                <w:rFonts w:asciiTheme="minorHAnsi" w:eastAsiaTheme="minorEastAsia" w:hAnsiTheme="minorHAnsi" w:cstheme="minorHAnsi"/>
                <w:color w:val="000000" w:themeColor="text1"/>
                <w:kern w:val="24"/>
              </w:rPr>
            </w:pPr>
            <w:r>
              <w:rPr>
                <w:rFonts w:asciiTheme="minorHAnsi" w:eastAsiaTheme="minorEastAsia" w:hAnsiTheme="minorHAnsi" w:cstheme="minorHAnsi"/>
                <w:color w:val="000000" w:themeColor="text1"/>
                <w:kern w:val="24"/>
              </w:rPr>
              <w:t>Minimum 1 atlas in every classroom for use as a reference text</w:t>
            </w:r>
          </w:p>
        </w:tc>
      </w:tr>
      <w:tr w:rsidR="00BB5287" w:rsidTr="00665EDA">
        <w:tc>
          <w:tcPr>
            <w:tcW w:w="1838" w:type="dxa"/>
          </w:tcPr>
          <w:p w:rsidR="00BB5287" w:rsidRDefault="00BB5287" w:rsidP="00BB5287">
            <w:pPr>
              <w:pStyle w:val="NormalWeb"/>
              <w:spacing w:before="200" w:beforeAutospacing="0" w:after="0" w:afterAutospacing="0" w:line="216" w:lineRule="auto"/>
              <w:rPr>
                <w:rFonts w:asciiTheme="minorHAnsi" w:eastAsiaTheme="minorEastAsia" w:hAnsiTheme="minorHAnsi" w:cstheme="minorHAnsi"/>
                <w:b/>
                <w:color w:val="000000" w:themeColor="text1"/>
                <w:kern w:val="24"/>
              </w:rPr>
            </w:pPr>
          </w:p>
        </w:tc>
        <w:tc>
          <w:tcPr>
            <w:tcW w:w="8618" w:type="dxa"/>
          </w:tcPr>
          <w:p w:rsidR="00BB5287" w:rsidRPr="00BB5287" w:rsidRDefault="00E16BC4" w:rsidP="00BB5287">
            <w:pPr>
              <w:pStyle w:val="NormalWeb"/>
              <w:spacing w:before="200" w:beforeAutospacing="0" w:after="0" w:afterAutospacing="0" w:line="216" w:lineRule="auto"/>
              <w:rPr>
                <w:rFonts w:asciiTheme="minorHAnsi" w:eastAsiaTheme="minorEastAsia" w:hAnsiTheme="minorHAnsi" w:cstheme="minorHAnsi"/>
                <w:color w:val="000000" w:themeColor="text1"/>
                <w:kern w:val="24"/>
              </w:rPr>
            </w:pPr>
            <w:r>
              <w:rPr>
                <w:rFonts w:asciiTheme="minorHAnsi" w:eastAsiaTheme="minorEastAsia" w:hAnsiTheme="minorHAnsi" w:cstheme="minorHAnsi"/>
                <w:color w:val="000000" w:themeColor="text1"/>
                <w:kern w:val="24"/>
              </w:rPr>
              <w:t>Geography</w:t>
            </w:r>
            <w:r w:rsidR="00BB5287" w:rsidRPr="00BB5287">
              <w:rPr>
                <w:rFonts w:asciiTheme="minorHAnsi" w:eastAsiaTheme="minorEastAsia" w:hAnsiTheme="minorHAnsi" w:cstheme="minorHAnsi"/>
                <w:color w:val="000000" w:themeColor="text1"/>
                <w:kern w:val="24"/>
              </w:rPr>
              <w:t xml:space="preserve"> working wall </w:t>
            </w:r>
            <w:r w:rsidR="0042759A">
              <w:rPr>
                <w:rFonts w:asciiTheme="minorHAnsi" w:eastAsiaTheme="minorEastAsia" w:hAnsiTheme="minorHAnsi" w:cstheme="minorHAnsi"/>
                <w:color w:val="000000" w:themeColor="text1"/>
                <w:kern w:val="24"/>
              </w:rPr>
              <w:t>(</w:t>
            </w:r>
            <w:r>
              <w:rPr>
                <w:rFonts w:asciiTheme="minorHAnsi" w:eastAsiaTheme="minorEastAsia" w:hAnsiTheme="minorHAnsi" w:cstheme="minorHAnsi"/>
                <w:color w:val="000000" w:themeColor="text1"/>
                <w:kern w:val="24"/>
              </w:rPr>
              <w:t>in Terms 3 and 4</w:t>
            </w:r>
            <w:r w:rsidR="0042759A">
              <w:rPr>
                <w:rFonts w:asciiTheme="minorHAnsi" w:eastAsiaTheme="minorEastAsia" w:hAnsiTheme="minorHAnsi" w:cstheme="minorHAnsi"/>
                <w:color w:val="000000" w:themeColor="text1"/>
                <w:kern w:val="24"/>
              </w:rPr>
              <w:t>)</w:t>
            </w:r>
          </w:p>
        </w:tc>
      </w:tr>
      <w:tr w:rsidR="00BB5287" w:rsidTr="00665EDA">
        <w:tc>
          <w:tcPr>
            <w:tcW w:w="1838" w:type="dxa"/>
          </w:tcPr>
          <w:p w:rsidR="00BB5287" w:rsidRDefault="00BB5287" w:rsidP="00BB5287">
            <w:pPr>
              <w:pStyle w:val="NormalWeb"/>
              <w:spacing w:before="200" w:beforeAutospacing="0" w:after="0" w:afterAutospacing="0" w:line="216" w:lineRule="auto"/>
              <w:rPr>
                <w:rFonts w:asciiTheme="minorHAnsi" w:eastAsiaTheme="minorEastAsia" w:hAnsiTheme="minorHAnsi" w:cstheme="minorHAnsi"/>
                <w:b/>
                <w:color w:val="000000" w:themeColor="text1"/>
                <w:kern w:val="24"/>
              </w:rPr>
            </w:pPr>
          </w:p>
        </w:tc>
        <w:tc>
          <w:tcPr>
            <w:tcW w:w="8618" w:type="dxa"/>
          </w:tcPr>
          <w:p w:rsidR="00BB5287" w:rsidRPr="00BB5287" w:rsidRDefault="00E16BC4" w:rsidP="00E16BC4">
            <w:pPr>
              <w:pStyle w:val="NormalWeb"/>
              <w:spacing w:before="200" w:beforeAutospacing="0" w:after="0" w:afterAutospacing="0" w:line="216" w:lineRule="auto"/>
              <w:rPr>
                <w:rFonts w:asciiTheme="minorHAnsi" w:eastAsiaTheme="minorEastAsia" w:hAnsiTheme="minorHAnsi" w:cstheme="minorHAnsi"/>
                <w:color w:val="000000" w:themeColor="text1"/>
                <w:kern w:val="24"/>
              </w:rPr>
            </w:pPr>
            <w:r>
              <w:rPr>
                <w:rFonts w:asciiTheme="minorHAnsi" w:eastAsiaTheme="minorEastAsia" w:hAnsiTheme="minorHAnsi" w:cstheme="minorHAnsi"/>
                <w:color w:val="000000" w:themeColor="text1"/>
                <w:kern w:val="24"/>
              </w:rPr>
              <w:t>Class responses (what surprised them?) should be included in working wall learning journey</w:t>
            </w:r>
          </w:p>
        </w:tc>
      </w:tr>
    </w:tbl>
    <w:p w:rsidR="001028C1" w:rsidRDefault="001028C1" w:rsidP="002163AD">
      <w:pPr>
        <w:pStyle w:val="NormalWeb"/>
        <w:spacing w:before="200" w:beforeAutospacing="0" w:after="0" w:afterAutospacing="0" w:line="216" w:lineRule="auto"/>
        <w:rPr>
          <w:rFonts w:asciiTheme="minorHAnsi" w:eastAsiaTheme="minorEastAsia" w:hAnsi="Calibri" w:cstheme="minorBidi"/>
          <w:color w:val="000000" w:themeColor="text1"/>
          <w:kern w:val="24"/>
        </w:rPr>
      </w:pPr>
    </w:p>
    <w:p w:rsidR="000E69DD" w:rsidRDefault="000E69DD">
      <w:pPr>
        <w:rPr>
          <w:rFonts w:eastAsiaTheme="minorEastAsia" w:hAnsi="Calibri"/>
          <w:b/>
          <w:color w:val="000000" w:themeColor="text1"/>
          <w:kern w:val="24"/>
          <w:sz w:val="24"/>
          <w:szCs w:val="24"/>
          <w:u w:val="single"/>
          <w:lang w:eastAsia="en-GB"/>
        </w:rPr>
      </w:pPr>
      <w:r>
        <w:rPr>
          <w:rFonts w:eastAsiaTheme="minorEastAsia" w:hAnsi="Calibri"/>
          <w:b/>
          <w:color w:val="000000" w:themeColor="text1"/>
          <w:kern w:val="24"/>
          <w:u w:val="single"/>
        </w:rPr>
        <w:br w:type="page"/>
      </w:r>
    </w:p>
    <w:p w:rsidR="000E69DD" w:rsidRDefault="000E69DD" w:rsidP="002163AD">
      <w:pPr>
        <w:pStyle w:val="NormalWeb"/>
        <w:spacing w:before="200" w:beforeAutospacing="0" w:after="0" w:afterAutospacing="0" w:line="216" w:lineRule="auto"/>
        <w:rPr>
          <w:rFonts w:asciiTheme="minorHAnsi" w:eastAsiaTheme="minorEastAsia" w:hAnsi="Calibri" w:cstheme="minorBidi"/>
          <w:b/>
          <w:color w:val="000000" w:themeColor="text1"/>
          <w:kern w:val="24"/>
          <w:u w:val="single"/>
        </w:rPr>
      </w:pPr>
      <w:r>
        <w:rPr>
          <w:noProof/>
        </w:rPr>
        <w:drawing>
          <wp:anchor distT="0" distB="0" distL="114300" distR="114300" simplePos="0" relativeHeight="251744256" behindDoc="1" locked="0" layoutInCell="1" allowOverlap="1" wp14:anchorId="48D70CBB" wp14:editId="7D1037B9">
            <wp:simplePos x="0" y="0"/>
            <wp:positionH relativeFrom="page">
              <wp:align>left</wp:align>
            </wp:positionH>
            <wp:positionV relativeFrom="paragraph">
              <wp:posOffset>-456924</wp:posOffset>
            </wp:positionV>
            <wp:extent cx="7634708" cy="954156"/>
            <wp:effectExtent l="0" t="0" r="444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634708" cy="954156"/>
                    </a:xfrm>
                    <a:prstGeom prst="rect">
                      <a:avLst/>
                    </a:prstGeom>
                  </pic:spPr>
                </pic:pic>
              </a:graphicData>
            </a:graphic>
            <wp14:sizeRelH relativeFrom="margin">
              <wp14:pctWidth>0</wp14:pctWidth>
            </wp14:sizeRelH>
            <wp14:sizeRelV relativeFrom="margin">
              <wp14:pctHeight>0</wp14:pctHeight>
            </wp14:sizeRelV>
          </wp:anchor>
        </w:drawing>
      </w:r>
    </w:p>
    <w:p w:rsidR="000E69DD" w:rsidRDefault="000E69DD" w:rsidP="002163AD">
      <w:pPr>
        <w:pStyle w:val="NormalWeb"/>
        <w:spacing w:before="200" w:beforeAutospacing="0" w:after="0" w:afterAutospacing="0" w:line="216" w:lineRule="auto"/>
        <w:rPr>
          <w:rFonts w:asciiTheme="minorHAnsi" w:eastAsiaTheme="minorEastAsia" w:hAnsi="Calibri" w:cstheme="minorBidi"/>
          <w:b/>
          <w:color w:val="000000" w:themeColor="text1"/>
          <w:kern w:val="24"/>
          <w:u w:val="single"/>
        </w:rPr>
      </w:pPr>
    </w:p>
    <w:p w:rsidR="002163AD" w:rsidRPr="00DA7357" w:rsidRDefault="002163AD" w:rsidP="002163AD">
      <w:pPr>
        <w:pStyle w:val="NormalWeb"/>
        <w:spacing w:before="200" w:beforeAutospacing="0" w:after="0" w:afterAutospacing="0" w:line="216" w:lineRule="auto"/>
        <w:rPr>
          <w:rFonts w:asciiTheme="minorHAnsi" w:eastAsiaTheme="minorEastAsia" w:hAnsi="Calibri" w:cstheme="minorBidi"/>
          <w:b/>
          <w:color w:val="000000" w:themeColor="text1"/>
          <w:kern w:val="24"/>
          <w:u w:val="single"/>
        </w:rPr>
      </w:pPr>
      <w:r w:rsidRPr="00DA7357">
        <w:rPr>
          <w:rFonts w:asciiTheme="minorHAnsi" w:eastAsiaTheme="minorEastAsia" w:hAnsi="Calibri" w:cstheme="minorBidi"/>
          <w:b/>
          <w:color w:val="000000" w:themeColor="text1"/>
          <w:kern w:val="24"/>
          <w:u w:val="single"/>
        </w:rPr>
        <w:t>Impact</w:t>
      </w:r>
    </w:p>
    <w:p w:rsidR="00D61EF9" w:rsidRDefault="001720B4" w:rsidP="002163AD">
      <w:pPr>
        <w:pStyle w:val="NormalWeb"/>
        <w:spacing w:before="200" w:beforeAutospacing="0" w:after="0" w:afterAutospacing="0" w:line="216" w:lineRule="auto"/>
        <w:rPr>
          <w:rFonts w:asciiTheme="minorHAnsi" w:hAnsiTheme="minorHAnsi" w:cstheme="minorHAnsi"/>
        </w:rPr>
      </w:pPr>
      <w:r w:rsidRPr="001720B4">
        <w:rPr>
          <w:rFonts w:asciiTheme="minorHAnsi" w:hAnsiTheme="minorHAnsi" w:cstheme="minorHAnsi"/>
        </w:rPr>
        <w:t>As a result of our curriculum</w:t>
      </w:r>
      <w:r w:rsidR="00D61EF9" w:rsidRPr="001720B4">
        <w:rPr>
          <w:rFonts w:asciiTheme="minorHAnsi" w:hAnsiTheme="minorHAnsi" w:cstheme="minorHAnsi"/>
        </w:rPr>
        <w:t>,</w:t>
      </w:r>
      <w:r w:rsidR="00D61EF9">
        <w:rPr>
          <w:rFonts w:asciiTheme="minorHAnsi" w:hAnsiTheme="minorHAnsi" w:cstheme="minorHAnsi"/>
        </w:rPr>
        <w:t xml:space="preserve"> </w:t>
      </w:r>
      <w:r>
        <w:rPr>
          <w:rFonts w:asciiTheme="minorHAnsi" w:hAnsiTheme="minorHAnsi" w:cstheme="minorHAnsi"/>
        </w:rPr>
        <w:t>students leave Brentry with a locational and geographical - human and physical - understanding of the UK within a global co</w:t>
      </w:r>
      <w:r w:rsidR="00224227">
        <w:rPr>
          <w:rFonts w:asciiTheme="minorHAnsi" w:hAnsiTheme="minorHAnsi" w:cstheme="minorHAnsi"/>
        </w:rPr>
        <w:t>ntext. They are able to</w:t>
      </w:r>
      <w:r>
        <w:rPr>
          <w:rFonts w:asciiTheme="minorHAnsi" w:hAnsiTheme="minorHAnsi" w:cstheme="minorHAnsi"/>
        </w:rPr>
        <w:t xml:space="preserve"> draw upon an understanding of contrasting landscapes and their geographical features to make predictions as t</w:t>
      </w:r>
      <w:r w:rsidR="00E6561F">
        <w:rPr>
          <w:rFonts w:asciiTheme="minorHAnsi" w:hAnsiTheme="minorHAnsi" w:cstheme="minorHAnsi"/>
        </w:rPr>
        <w:t>o how land might be used and its</w:t>
      </w:r>
      <w:r>
        <w:rPr>
          <w:rFonts w:asciiTheme="minorHAnsi" w:hAnsiTheme="minorHAnsi" w:cstheme="minorHAnsi"/>
        </w:rPr>
        <w:t xml:space="preserve"> economi</w:t>
      </w:r>
      <w:r w:rsidR="00E6561F">
        <w:rPr>
          <w:rFonts w:asciiTheme="minorHAnsi" w:hAnsiTheme="minorHAnsi" w:cstheme="minorHAnsi"/>
        </w:rPr>
        <w:t>c implications.</w:t>
      </w:r>
      <w:r w:rsidR="00224227">
        <w:rPr>
          <w:rFonts w:asciiTheme="minorHAnsi" w:hAnsiTheme="minorHAnsi" w:cstheme="minorHAnsi"/>
        </w:rPr>
        <w:t xml:space="preserve"> They </w:t>
      </w:r>
      <w:r w:rsidR="00E6561F">
        <w:rPr>
          <w:rFonts w:asciiTheme="minorHAnsi" w:hAnsiTheme="minorHAnsi" w:cstheme="minorHAnsi"/>
        </w:rPr>
        <w:t>also</w:t>
      </w:r>
      <w:r w:rsidR="00224227">
        <w:rPr>
          <w:rFonts w:asciiTheme="minorHAnsi" w:hAnsiTheme="minorHAnsi" w:cstheme="minorHAnsi"/>
        </w:rPr>
        <w:t xml:space="preserve"> </w:t>
      </w:r>
      <w:r w:rsidR="004E7C78">
        <w:rPr>
          <w:rFonts w:asciiTheme="minorHAnsi" w:hAnsiTheme="minorHAnsi" w:cstheme="minorHAnsi"/>
        </w:rPr>
        <w:t xml:space="preserve">are </w:t>
      </w:r>
      <w:r w:rsidR="00224227">
        <w:rPr>
          <w:rFonts w:asciiTheme="minorHAnsi" w:hAnsiTheme="minorHAnsi" w:cstheme="minorHAnsi"/>
        </w:rPr>
        <w:t>able to</w:t>
      </w:r>
      <w:r w:rsidR="00E6561F">
        <w:rPr>
          <w:rFonts w:asciiTheme="minorHAnsi" w:hAnsiTheme="minorHAnsi" w:cstheme="minorHAnsi"/>
        </w:rPr>
        <w:t xml:space="preserve"> project how that landscape may change over time as a result of human and environmental influences. Students can identify factors which lead to natural disasters and describe the devastating effects</w:t>
      </w:r>
      <w:r w:rsidR="00224227">
        <w:rPr>
          <w:rFonts w:asciiTheme="minorHAnsi" w:hAnsiTheme="minorHAnsi" w:cstheme="minorHAnsi"/>
        </w:rPr>
        <w:t xml:space="preserve"> of such events</w:t>
      </w:r>
      <w:r w:rsidR="00E6561F">
        <w:rPr>
          <w:rFonts w:asciiTheme="minorHAnsi" w:hAnsiTheme="minorHAnsi" w:cstheme="minorHAnsi"/>
        </w:rPr>
        <w:t xml:space="preserve"> with compassion.</w:t>
      </w:r>
      <w:r w:rsidR="00224227">
        <w:rPr>
          <w:rFonts w:asciiTheme="minorHAnsi" w:hAnsiTheme="minorHAnsi" w:cstheme="minorHAnsi"/>
        </w:rPr>
        <w:t xml:space="preserve"> Students</w:t>
      </w:r>
      <w:r w:rsidR="00E6561F">
        <w:rPr>
          <w:rFonts w:asciiTheme="minorHAnsi" w:hAnsiTheme="minorHAnsi" w:cstheme="minorHAnsi"/>
        </w:rPr>
        <w:t xml:space="preserve"> can use</w:t>
      </w:r>
      <w:r w:rsidR="00224227">
        <w:rPr>
          <w:rFonts w:asciiTheme="minorHAnsi" w:hAnsiTheme="minorHAnsi" w:cstheme="minorHAnsi"/>
        </w:rPr>
        <w:t xml:space="preserve"> geographical tools to conduct fieldwork, such as using</w:t>
      </w:r>
      <w:r w:rsidR="00E6561F">
        <w:rPr>
          <w:rFonts w:asciiTheme="minorHAnsi" w:hAnsiTheme="minorHAnsi" w:cstheme="minorHAnsi"/>
        </w:rPr>
        <w:t xml:space="preserve"> a combination of maps, compasses and topographical features to determine their location. They can go on to use up to eight-figure grid referencing to plan and follow a path between two points on a map.</w:t>
      </w:r>
      <w:r w:rsidR="00224227">
        <w:rPr>
          <w:rFonts w:asciiTheme="minorHAnsi" w:hAnsiTheme="minorHAnsi" w:cstheme="minorHAnsi"/>
        </w:rPr>
        <w:t xml:space="preserve"> Above all, the curriculum at Brentry encourages the interrelation of Science, History </w:t>
      </w:r>
      <w:r w:rsidR="00224227">
        <w:rPr>
          <w:rFonts w:asciiTheme="minorHAnsi" w:hAnsiTheme="minorHAnsi" w:cstheme="minorHAnsi"/>
          <w:i/>
        </w:rPr>
        <w:t xml:space="preserve">and Geography </w:t>
      </w:r>
      <w:r w:rsidR="00224227">
        <w:rPr>
          <w:rFonts w:asciiTheme="minorHAnsi" w:hAnsiTheme="minorHAnsi" w:cstheme="minorHAnsi"/>
        </w:rPr>
        <w:t>to instil a sense of ownership of the past and present state of our planet and an interest and investment in its future.</w:t>
      </w:r>
    </w:p>
    <w:p w:rsidR="000E69DD" w:rsidRPr="002E34FF" w:rsidRDefault="000E69DD" w:rsidP="002163AD">
      <w:pPr>
        <w:pStyle w:val="NormalWeb"/>
        <w:spacing w:before="200" w:beforeAutospacing="0" w:after="0" w:afterAutospacing="0" w:line="216" w:lineRule="auto"/>
        <w:rPr>
          <w:rFonts w:asciiTheme="minorHAnsi" w:hAnsiTheme="minorHAnsi" w:cstheme="minorHAnsi"/>
          <w:b/>
        </w:rPr>
      </w:pPr>
      <w:r w:rsidRPr="002E34FF">
        <w:rPr>
          <w:rFonts w:asciiTheme="minorHAnsi" w:hAnsiTheme="minorHAnsi" w:cstheme="minorHAnsi"/>
          <w:b/>
        </w:rPr>
        <w:t>Subject Monitoring</w:t>
      </w:r>
    </w:p>
    <w:p w:rsidR="000E69DD" w:rsidRDefault="000E69DD" w:rsidP="002163AD">
      <w:pPr>
        <w:pStyle w:val="NormalWeb"/>
        <w:spacing w:before="200" w:beforeAutospacing="0" w:after="0" w:afterAutospacing="0" w:line="216" w:lineRule="auto"/>
        <w:rPr>
          <w:rFonts w:asciiTheme="minorHAnsi" w:hAnsiTheme="minorHAnsi" w:cstheme="minorHAnsi"/>
        </w:rPr>
      </w:pPr>
      <w:r>
        <w:rPr>
          <w:rFonts w:asciiTheme="minorHAnsi" w:hAnsiTheme="minorHAnsi" w:cstheme="minorHAnsi"/>
        </w:rPr>
        <w:t>The subject leader conducts a book look at the end of</w:t>
      </w:r>
      <w:r w:rsidR="000E4CF5">
        <w:rPr>
          <w:rFonts w:asciiTheme="minorHAnsi" w:hAnsiTheme="minorHAnsi" w:cstheme="minorHAnsi"/>
        </w:rPr>
        <w:t xml:space="preserve"> each unit (Term 3</w:t>
      </w:r>
      <w:r w:rsidR="002E34FF">
        <w:rPr>
          <w:rFonts w:asciiTheme="minorHAnsi" w:hAnsiTheme="minorHAnsi" w:cstheme="minorHAnsi"/>
        </w:rPr>
        <w:t xml:space="preserve"> analysed in T</w:t>
      </w:r>
      <w:r w:rsidR="000E4CF5">
        <w:rPr>
          <w:rFonts w:asciiTheme="minorHAnsi" w:hAnsiTheme="minorHAnsi" w:cstheme="minorHAnsi"/>
        </w:rPr>
        <w:t>erm 4</w:t>
      </w:r>
      <w:r>
        <w:rPr>
          <w:rFonts w:asciiTheme="minorHAnsi" w:hAnsiTheme="minorHAnsi" w:cstheme="minorHAnsi"/>
        </w:rPr>
        <w:t xml:space="preserve"> and Term </w:t>
      </w:r>
      <w:r w:rsidR="000E4CF5">
        <w:rPr>
          <w:rFonts w:asciiTheme="minorHAnsi" w:hAnsiTheme="minorHAnsi" w:cstheme="minorHAnsi"/>
        </w:rPr>
        <w:t>4 analysed in Term 5</w:t>
      </w:r>
      <w:r>
        <w:rPr>
          <w:rFonts w:asciiTheme="minorHAnsi" w:hAnsiTheme="minorHAnsi" w:cstheme="minorHAnsi"/>
        </w:rPr>
        <w:t xml:space="preserve">). Teachers are required to provide three books: SEND, WA and GD. The subject leader checks the unit coverage against a lesson-by-lesson content checklist to ensure curriculum and skills coverage. </w:t>
      </w:r>
      <w:r w:rsidR="001E1979">
        <w:rPr>
          <w:rFonts w:asciiTheme="minorHAnsi" w:hAnsiTheme="minorHAnsi" w:cstheme="minorHAnsi"/>
        </w:rPr>
        <w:t xml:space="preserve">A learning walk is also conducted at </w:t>
      </w:r>
      <w:r w:rsidR="000E4CF5">
        <w:rPr>
          <w:rFonts w:asciiTheme="minorHAnsi" w:hAnsiTheme="minorHAnsi" w:cstheme="minorHAnsi"/>
        </w:rPr>
        <w:t>the beginning and end of terms 3 and 4</w:t>
      </w:r>
      <w:r w:rsidR="001E1979">
        <w:rPr>
          <w:rFonts w:asciiTheme="minorHAnsi" w:hAnsiTheme="minorHAnsi" w:cstheme="minorHAnsi"/>
        </w:rPr>
        <w:t xml:space="preserve"> to confirm that working walls are ready/have been used to support learning and the classroom environment meets the non-negotiables.</w:t>
      </w:r>
    </w:p>
    <w:p w:rsidR="001E1979" w:rsidRDefault="000E4CF5" w:rsidP="002163AD">
      <w:pPr>
        <w:pStyle w:val="NormalWeb"/>
        <w:spacing w:before="200" w:beforeAutospacing="0" w:after="0" w:afterAutospacing="0" w:line="216" w:lineRule="auto"/>
        <w:rPr>
          <w:rFonts w:asciiTheme="minorHAnsi" w:hAnsiTheme="minorHAnsi" w:cstheme="minorHAnsi"/>
        </w:rPr>
      </w:pPr>
      <w:r>
        <w:rPr>
          <w:rFonts w:asciiTheme="minorHAnsi" w:hAnsiTheme="minorHAnsi" w:cstheme="minorHAnsi"/>
        </w:rPr>
        <w:t>Ahead of Term 3</w:t>
      </w:r>
      <w:r w:rsidR="001E1979">
        <w:rPr>
          <w:rFonts w:asciiTheme="minorHAnsi" w:hAnsiTheme="minorHAnsi" w:cstheme="minorHAnsi"/>
        </w:rPr>
        <w:t>, the non-negotiables list is sent out to teachers reminding them</w:t>
      </w:r>
      <w:r>
        <w:rPr>
          <w:rFonts w:asciiTheme="minorHAnsi" w:hAnsiTheme="minorHAnsi" w:cstheme="minorHAnsi"/>
        </w:rPr>
        <w:t xml:space="preserve"> of the expectations for Geography</w:t>
      </w:r>
      <w:r w:rsidR="001E1979">
        <w:rPr>
          <w:rFonts w:asciiTheme="minorHAnsi" w:hAnsiTheme="minorHAnsi" w:cstheme="minorHAnsi"/>
        </w:rPr>
        <w:t xml:space="preserve"> across the school. Feedback from th</w:t>
      </w:r>
      <w:r>
        <w:rPr>
          <w:rFonts w:asciiTheme="minorHAnsi" w:hAnsiTheme="minorHAnsi" w:cstheme="minorHAnsi"/>
        </w:rPr>
        <w:t>e Term 4</w:t>
      </w:r>
      <w:r w:rsidR="001E1979">
        <w:rPr>
          <w:rFonts w:asciiTheme="minorHAnsi" w:hAnsiTheme="minorHAnsi" w:cstheme="minorHAnsi"/>
        </w:rPr>
        <w:t xml:space="preserve"> book look of the previous year is also revisited (teachers are individually emailed), so as to remind teachers of individual amendmen</w:t>
      </w:r>
      <w:r>
        <w:rPr>
          <w:rFonts w:asciiTheme="minorHAnsi" w:hAnsiTheme="minorHAnsi" w:cstheme="minorHAnsi"/>
        </w:rPr>
        <w:t>ts ahead of the new year. Term 3</w:t>
      </w:r>
      <w:r w:rsidR="001E1979">
        <w:rPr>
          <w:rFonts w:asciiTheme="minorHAnsi" w:hAnsiTheme="minorHAnsi" w:cstheme="minorHAnsi"/>
        </w:rPr>
        <w:t xml:space="preserve"> f</w:t>
      </w:r>
      <w:r w:rsidR="002E34FF">
        <w:rPr>
          <w:rFonts w:asciiTheme="minorHAnsi" w:hAnsiTheme="minorHAnsi" w:cstheme="minorHAnsi"/>
        </w:rPr>
        <w:t>eedback is</w:t>
      </w:r>
      <w:r>
        <w:rPr>
          <w:rFonts w:asciiTheme="minorHAnsi" w:hAnsiTheme="minorHAnsi" w:cstheme="minorHAnsi"/>
        </w:rPr>
        <w:t xml:space="preserve"> provided following the term 4</w:t>
      </w:r>
      <w:r w:rsidR="001E1979">
        <w:rPr>
          <w:rFonts w:asciiTheme="minorHAnsi" w:hAnsiTheme="minorHAnsi" w:cstheme="minorHAnsi"/>
        </w:rPr>
        <w:t xml:space="preserve"> book look to allow for amendments to th</w:t>
      </w:r>
      <w:r>
        <w:rPr>
          <w:rFonts w:asciiTheme="minorHAnsi" w:hAnsiTheme="minorHAnsi" w:cstheme="minorHAnsi"/>
        </w:rPr>
        <w:t>e delivery of the term 4</w:t>
      </w:r>
      <w:r w:rsidR="001E1979">
        <w:rPr>
          <w:rFonts w:asciiTheme="minorHAnsi" w:hAnsiTheme="minorHAnsi" w:cstheme="minorHAnsi"/>
        </w:rPr>
        <w:t xml:space="preserve"> unit. </w:t>
      </w:r>
      <w:r w:rsidR="002E34FF">
        <w:rPr>
          <w:rFonts w:asciiTheme="minorHAnsi" w:hAnsiTheme="minorHAnsi" w:cstheme="minorHAnsi"/>
        </w:rPr>
        <w:t xml:space="preserve">The outcomes of the </w:t>
      </w:r>
      <w:r w:rsidR="00E308C0">
        <w:rPr>
          <w:rFonts w:asciiTheme="minorHAnsi" w:hAnsiTheme="minorHAnsi" w:cstheme="minorHAnsi"/>
        </w:rPr>
        <w:t>book look</w:t>
      </w:r>
      <w:r w:rsidR="002E34FF">
        <w:rPr>
          <w:rFonts w:asciiTheme="minorHAnsi" w:hAnsiTheme="minorHAnsi" w:cstheme="minorHAnsi"/>
        </w:rPr>
        <w:t xml:space="preserve"> and learning walks (this may include lesson observations where appropriate) determine what CPD is offered through staff meetings, training and resource packs.</w:t>
      </w:r>
    </w:p>
    <w:p w:rsidR="00D540C9" w:rsidRPr="00D540C9" w:rsidRDefault="00D540C9" w:rsidP="002163AD">
      <w:pPr>
        <w:pStyle w:val="NormalWeb"/>
        <w:spacing w:before="200" w:beforeAutospacing="0" w:after="0" w:afterAutospacing="0" w:line="216" w:lineRule="auto"/>
        <w:rPr>
          <w:rFonts w:asciiTheme="minorHAnsi" w:hAnsiTheme="minorHAnsi" w:cstheme="minorHAnsi"/>
          <w:b/>
        </w:rPr>
      </w:pPr>
      <w:r w:rsidRPr="00D540C9">
        <w:rPr>
          <w:rFonts w:asciiTheme="minorHAnsi" w:hAnsiTheme="minorHAnsi" w:cstheme="minorHAnsi"/>
          <w:b/>
        </w:rPr>
        <w:t>Pupil conferencing</w:t>
      </w:r>
    </w:p>
    <w:p w:rsidR="00D540C9" w:rsidRDefault="000E4CF5" w:rsidP="002163AD">
      <w:pPr>
        <w:pStyle w:val="NormalWeb"/>
        <w:spacing w:before="200" w:beforeAutospacing="0" w:after="0" w:afterAutospacing="0" w:line="216" w:lineRule="auto"/>
        <w:rPr>
          <w:rFonts w:asciiTheme="minorHAnsi" w:hAnsiTheme="minorHAnsi" w:cstheme="minorHAnsi"/>
        </w:rPr>
      </w:pPr>
      <w:r>
        <w:rPr>
          <w:rFonts w:asciiTheme="minorHAnsi" w:hAnsiTheme="minorHAnsi" w:cstheme="minorHAnsi"/>
        </w:rPr>
        <w:t>As Geography</w:t>
      </w:r>
      <w:r w:rsidR="00D540C9">
        <w:rPr>
          <w:rFonts w:asciiTheme="minorHAnsi" w:hAnsiTheme="minorHAnsi" w:cstheme="minorHAnsi"/>
        </w:rPr>
        <w:t xml:space="preserve"> is informally assessed using qualitative data, pupil conferencing is used to gauge the progress made in each year group, the</w:t>
      </w:r>
      <w:r>
        <w:rPr>
          <w:rFonts w:asciiTheme="minorHAnsi" w:hAnsiTheme="minorHAnsi" w:cstheme="minorHAnsi"/>
        </w:rPr>
        <w:t xml:space="preserve"> developing sense of location </w:t>
      </w:r>
      <w:r w:rsidR="00D540C9">
        <w:rPr>
          <w:rFonts w:asciiTheme="minorHAnsi" w:hAnsiTheme="minorHAnsi" w:cstheme="minorHAnsi"/>
        </w:rPr>
        <w:t xml:space="preserve">and the subject knowledge retention year-on-year. Pupils are asked about the topics studied that year </w:t>
      </w:r>
      <w:r w:rsidR="00D540C9" w:rsidRPr="00D540C9">
        <w:rPr>
          <w:rFonts w:asciiTheme="minorHAnsi" w:hAnsiTheme="minorHAnsi" w:cstheme="minorHAnsi"/>
          <w:i/>
        </w:rPr>
        <w:t>and</w:t>
      </w:r>
      <w:r w:rsidR="00D540C9">
        <w:rPr>
          <w:rFonts w:asciiTheme="minorHAnsi" w:hAnsiTheme="minorHAnsi" w:cstheme="minorHAnsi"/>
          <w:i/>
        </w:rPr>
        <w:t xml:space="preserve"> </w:t>
      </w:r>
      <w:r w:rsidR="00D540C9" w:rsidRPr="00D540C9">
        <w:rPr>
          <w:rFonts w:asciiTheme="minorHAnsi" w:hAnsiTheme="minorHAnsi" w:cstheme="minorHAnsi"/>
        </w:rPr>
        <w:t>in</w:t>
      </w:r>
      <w:r w:rsidR="00D540C9">
        <w:rPr>
          <w:rFonts w:asciiTheme="minorHAnsi" w:hAnsiTheme="minorHAnsi" w:cstheme="minorHAnsi"/>
        </w:rPr>
        <w:t xml:space="preserve"> previous year groups. The subject leader conducting the interview looks to spot trends in retention, in order to feedback the strengths in lesson delivery and strategies for reinforcing weaker areas of learning. Pupils are also given an opportunity to giv</w:t>
      </w:r>
      <w:r>
        <w:rPr>
          <w:rFonts w:asciiTheme="minorHAnsi" w:hAnsiTheme="minorHAnsi" w:cstheme="minorHAnsi"/>
        </w:rPr>
        <w:t>e their opinion on their Geography</w:t>
      </w:r>
      <w:r w:rsidR="00D540C9">
        <w:rPr>
          <w:rFonts w:asciiTheme="minorHAnsi" w:hAnsiTheme="minorHAnsi" w:cstheme="minorHAnsi"/>
        </w:rPr>
        <w:t xml:space="preserve"> learning: what do they most enjoy, what is the trickiest, what types of lesson do they fin</w:t>
      </w:r>
      <w:r>
        <w:rPr>
          <w:rFonts w:asciiTheme="minorHAnsi" w:hAnsiTheme="minorHAnsi" w:cstheme="minorHAnsi"/>
        </w:rPr>
        <w:t>d most interesting, what geography</w:t>
      </w:r>
      <w:r w:rsidR="00D540C9">
        <w:rPr>
          <w:rFonts w:asciiTheme="minorHAnsi" w:hAnsiTheme="minorHAnsi" w:cstheme="minorHAnsi"/>
        </w:rPr>
        <w:t>-related activities/trips would they most like? Pupil conferencing for History and Geography is conducted in Terms 5 and 6.</w:t>
      </w:r>
    </w:p>
    <w:p w:rsidR="00074DC8" w:rsidRPr="00074DC8" w:rsidRDefault="00074DC8" w:rsidP="002163AD">
      <w:pPr>
        <w:pStyle w:val="NormalWeb"/>
        <w:spacing w:before="200" w:beforeAutospacing="0" w:after="0" w:afterAutospacing="0" w:line="216" w:lineRule="auto"/>
        <w:rPr>
          <w:rFonts w:asciiTheme="minorHAnsi" w:hAnsiTheme="minorHAnsi" w:cstheme="minorHAnsi"/>
          <w:b/>
        </w:rPr>
      </w:pPr>
      <w:r>
        <w:rPr>
          <w:rFonts w:asciiTheme="minorHAnsi" w:hAnsiTheme="minorHAnsi" w:cstheme="minorHAnsi"/>
          <w:b/>
        </w:rPr>
        <w:t>Communicating</w:t>
      </w:r>
      <w:r w:rsidRPr="00074DC8">
        <w:rPr>
          <w:rFonts w:asciiTheme="minorHAnsi" w:hAnsiTheme="minorHAnsi" w:cstheme="minorHAnsi"/>
          <w:b/>
        </w:rPr>
        <w:t xml:space="preserve"> Impact</w:t>
      </w:r>
    </w:p>
    <w:p w:rsidR="00D540C9" w:rsidRDefault="00A266C0" w:rsidP="002163AD">
      <w:pPr>
        <w:pStyle w:val="NormalWeb"/>
        <w:spacing w:before="200" w:beforeAutospacing="0" w:after="0" w:afterAutospacing="0" w:line="216" w:lineRule="auto"/>
        <w:rPr>
          <w:rFonts w:asciiTheme="minorHAnsi" w:hAnsiTheme="minorHAnsi" w:cstheme="minorHAnsi"/>
        </w:rPr>
      </w:pPr>
      <w:r>
        <w:rPr>
          <w:rFonts w:asciiTheme="minorHAnsi" w:hAnsiTheme="minorHAnsi" w:cstheme="minorHAnsi"/>
        </w:rPr>
        <w:t xml:space="preserve">Monitoring </w:t>
      </w:r>
      <w:r w:rsidR="007B5086">
        <w:rPr>
          <w:rFonts w:asciiTheme="minorHAnsi" w:hAnsiTheme="minorHAnsi" w:cstheme="minorHAnsi"/>
        </w:rPr>
        <w:t>and conferencing data in Geography</w:t>
      </w:r>
      <w:r>
        <w:rPr>
          <w:rFonts w:asciiTheme="minorHAnsi" w:hAnsiTheme="minorHAnsi" w:cstheme="minorHAnsi"/>
        </w:rPr>
        <w:t xml:space="preserve"> is communicated to SLT a minimum of 3 ti</w:t>
      </w:r>
      <w:r w:rsidR="007B5086">
        <w:rPr>
          <w:rFonts w:asciiTheme="minorHAnsi" w:hAnsiTheme="minorHAnsi" w:cstheme="minorHAnsi"/>
        </w:rPr>
        <w:t>mes a year: following the term 3 and 4</w:t>
      </w:r>
      <w:r>
        <w:rPr>
          <w:rFonts w:asciiTheme="minorHAnsi" w:hAnsiTheme="minorHAnsi" w:cstheme="minorHAnsi"/>
        </w:rPr>
        <w:t xml:space="preserve"> monitoring and following the term 5/6 conferencing when yearly Action Plans are updated. </w:t>
      </w:r>
      <w:r w:rsidR="00D61EF9">
        <w:rPr>
          <w:rFonts w:asciiTheme="minorHAnsi" w:hAnsiTheme="minorHAnsi" w:cstheme="minorHAnsi"/>
        </w:rPr>
        <w:t xml:space="preserve">As with key stage/year group specific feedback, this is communicated via email, though any concerns are followed up in person. Staff meetings are also used to communicate impact to staff and governors where there are concerns or updates to practice. </w:t>
      </w:r>
    </w:p>
    <w:p w:rsidR="000E69DD" w:rsidRDefault="000E69DD" w:rsidP="002163AD">
      <w:pPr>
        <w:pStyle w:val="NormalWeb"/>
        <w:spacing w:before="200" w:beforeAutospacing="0" w:after="0" w:afterAutospacing="0" w:line="216" w:lineRule="auto"/>
        <w:rPr>
          <w:rFonts w:asciiTheme="minorHAnsi" w:hAnsiTheme="minorHAnsi" w:cstheme="minorHAnsi"/>
        </w:rPr>
      </w:pPr>
    </w:p>
    <w:p w:rsidR="002163AD" w:rsidRPr="002163AD" w:rsidRDefault="002163AD" w:rsidP="002163AD">
      <w:pPr>
        <w:pStyle w:val="NormalWeb"/>
        <w:spacing w:before="200" w:beforeAutospacing="0" w:after="0" w:afterAutospacing="0" w:line="216" w:lineRule="auto"/>
        <w:rPr>
          <w:b/>
          <w:sz w:val="32"/>
          <w:szCs w:val="28"/>
          <w:u w:val="single"/>
        </w:rPr>
      </w:pPr>
    </w:p>
    <w:p w:rsidR="002163AD" w:rsidRDefault="002163AD"/>
    <w:sectPr w:rsidR="002163AD" w:rsidSect="008B7900">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altName w:val="Times New Roman"/>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72C1C"/>
    <w:multiLevelType w:val="hybridMultilevel"/>
    <w:tmpl w:val="F21A7F2A"/>
    <w:lvl w:ilvl="0" w:tplc="07583962">
      <w:start w:val="1"/>
      <w:numFmt w:val="lowerLetter"/>
      <w:lvlText w:val="%1"/>
      <w:lvlJc w:val="left"/>
      <w:pPr>
        <w:ind w:left="444" w:hanging="360"/>
      </w:pPr>
      <w:rPr>
        <w:rFonts w:ascii="Roboto" w:eastAsia="Roboto" w:hAnsi="Roboto" w:cs="Roboto" w:hint="default"/>
        <w:b/>
        <w:bCs/>
        <w:color w:val="BEBEBE"/>
        <w:spacing w:val="-3"/>
        <w:w w:val="100"/>
        <w:sz w:val="18"/>
        <w:szCs w:val="18"/>
      </w:rPr>
    </w:lvl>
    <w:lvl w:ilvl="1" w:tplc="CAAE1290">
      <w:numFmt w:val="bullet"/>
      <w:lvlText w:val="•"/>
      <w:lvlJc w:val="left"/>
      <w:pPr>
        <w:ind w:left="889" w:hanging="360"/>
      </w:pPr>
      <w:rPr>
        <w:rFonts w:hint="default"/>
      </w:rPr>
    </w:lvl>
    <w:lvl w:ilvl="2" w:tplc="8A5689A4">
      <w:numFmt w:val="bullet"/>
      <w:lvlText w:val="•"/>
      <w:lvlJc w:val="left"/>
      <w:pPr>
        <w:ind w:left="1339" w:hanging="360"/>
      </w:pPr>
      <w:rPr>
        <w:rFonts w:hint="default"/>
      </w:rPr>
    </w:lvl>
    <w:lvl w:ilvl="3" w:tplc="0432353E">
      <w:numFmt w:val="bullet"/>
      <w:lvlText w:val="•"/>
      <w:lvlJc w:val="left"/>
      <w:pPr>
        <w:ind w:left="1789" w:hanging="360"/>
      </w:pPr>
      <w:rPr>
        <w:rFonts w:hint="default"/>
      </w:rPr>
    </w:lvl>
    <w:lvl w:ilvl="4" w:tplc="19CC0D3E">
      <w:numFmt w:val="bullet"/>
      <w:lvlText w:val="•"/>
      <w:lvlJc w:val="left"/>
      <w:pPr>
        <w:ind w:left="2239" w:hanging="360"/>
      </w:pPr>
      <w:rPr>
        <w:rFonts w:hint="default"/>
      </w:rPr>
    </w:lvl>
    <w:lvl w:ilvl="5" w:tplc="8956103E">
      <w:numFmt w:val="bullet"/>
      <w:lvlText w:val="•"/>
      <w:lvlJc w:val="left"/>
      <w:pPr>
        <w:ind w:left="2689" w:hanging="360"/>
      </w:pPr>
      <w:rPr>
        <w:rFonts w:hint="default"/>
      </w:rPr>
    </w:lvl>
    <w:lvl w:ilvl="6" w:tplc="A008CD9E">
      <w:numFmt w:val="bullet"/>
      <w:lvlText w:val="•"/>
      <w:lvlJc w:val="left"/>
      <w:pPr>
        <w:ind w:left="3139" w:hanging="360"/>
      </w:pPr>
      <w:rPr>
        <w:rFonts w:hint="default"/>
      </w:rPr>
    </w:lvl>
    <w:lvl w:ilvl="7" w:tplc="DD386BB8">
      <w:numFmt w:val="bullet"/>
      <w:lvlText w:val="•"/>
      <w:lvlJc w:val="left"/>
      <w:pPr>
        <w:ind w:left="3589" w:hanging="360"/>
      </w:pPr>
      <w:rPr>
        <w:rFonts w:hint="default"/>
      </w:rPr>
    </w:lvl>
    <w:lvl w:ilvl="8" w:tplc="C86E9AF6">
      <w:numFmt w:val="bullet"/>
      <w:lvlText w:val="•"/>
      <w:lvlJc w:val="left"/>
      <w:pPr>
        <w:ind w:left="4039" w:hanging="360"/>
      </w:pPr>
      <w:rPr>
        <w:rFonts w:hint="default"/>
      </w:rPr>
    </w:lvl>
  </w:abstractNum>
  <w:abstractNum w:abstractNumId="1" w15:restartNumberingAfterBreak="0">
    <w:nsid w:val="10721EC8"/>
    <w:multiLevelType w:val="hybridMultilevel"/>
    <w:tmpl w:val="4912895A"/>
    <w:lvl w:ilvl="0" w:tplc="E54044F2">
      <w:start w:val="1"/>
      <w:numFmt w:val="lowerLetter"/>
      <w:lvlText w:val="%1"/>
      <w:lvlJc w:val="left"/>
      <w:pPr>
        <w:ind w:left="443" w:hanging="360"/>
        <w:jc w:val="left"/>
      </w:pPr>
      <w:rPr>
        <w:rFonts w:ascii="Roboto" w:eastAsia="Roboto" w:hAnsi="Roboto" w:cs="Roboto" w:hint="default"/>
        <w:b/>
        <w:bCs/>
        <w:color w:val="BEBEBE"/>
        <w:spacing w:val="-11"/>
        <w:w w:val="100"/>
        <w:sz w:val="18"/>
        <w:szCs w:val="18"/>
      </w:rPr>
    </w:lvl>
    <w:lvl w:ilvl="1" w:tplc="6DB8988A">
      <w:numFmt w:val="bullet"/>
      <w:lvlText w:val="•"/>
      <w:lvlJc w:val="left"/>
      <w:pPr>
        <w:ind w:left="889" w:hanging="360"/>
      </w:pPr>
      <w:rPr>
        <w:rFonts w:hint="default"/>
      </w:rPr>
    </w:lvl>
    <w:lvl w:ilvl="2" w:tplc="72127CF4">
      <w:numFmt w:val="bullet"/>
      <w:lvlText w:val="•"/>
      <w:lvlJc w:val="left"/>
      <w:pPr>
        <w:ind w:left="1339" w:hanging="360"/>
      </w:pPr>
      <w:rPr>
        <w:rFonts w:hint="default"/>
      </w:rPr>
    </w:lvl>
    <w:lvl w:ilvl="3" w:tplc="3E2CA6F8">
      <w:numFmt w:val="bullet"/>
      <w:lvlText w:val="•"/>
      <w:lvlJc w:val="left"/>
      <w:pPr>
        <w:ind w:left="1789" w:hanging="360"/>
      </w:pPr>
      <w:rPr>
        <w:rFonts w:hint="default"/>
      </w:rPr>
    </w:lvl>
    <w:lvl w:ilvl="4" w:tplc="27ECDEB0">
      <w:numFmt w:val="bullet"/>
      <w:lvlText w:val="•"/>
      <w:lvlJc w:val="left"/>
      <w:pPr>
        <w:ind w:left="2239" w:hanging="360"/>
      </w:pPr>
      <w:rPr>
        <w:rFonts w:hint="default"/>
      </w:rPr>
    </w:lvl>
    <w:lvl w:ilvl="5" w:tplc="821A7E1C">
      <w:numFmt w:val="bullet"/>
      <w:lvlText w:val="•"/>
      <w:lvlJc w:val="left"/>
      <w:pPr>
        <w:ind w:left="2689" w:hanging="360"/>
      </w:pPr>
      <w:rPr>
        <w:rFonts w:hint="default"/>
      </w:rPr>
    </w:lvl>
    <w:lvl w:ilvl="6" w:tplc="9F6677E2">
      <w:numFmt w:val="bullet"/>
      <w:lvlText w:val="•"/>
      <w:lvlJc w:val="left"/>
      <w:pPr>
        <w:ind w:left="3139" w:hanging="360"/>
      </w:pPr>
      <w:rPr>
        <w:rFonts w:hint="default"/>
      </w:rPr>
    </w:lvl>
    <w:lvl w:ilvl="7" w:tplc="7E8ADA6C">
      <w:numFmt w:val="bullet"/>
      <w:lvlText w:val="•"/>
      <w:lvlJc w:val="left"/>
      <w:pPr>
        <w:ind w:left="3589" w:hanging="360"/>
      </w:pPr>
      <w:rPr>
        <w:rFonts w:hint="default"/>
      </w:rPr>
    </w:lvl>
    <w:lvl w:ilvl="8" w:tplc="EB9424F4">
      <w:numFmt w:val="bullet"/>
      <w:lvlText w:val="•"/>
      <w:lvlJc w:val="left"/>
      <w:pPr>
        <w:ind w:left="4039" w:hanging="360"/>
      </w:pPr>
      <w:rPr>
        <w:rFonts w:hint="default"/>
      </w:rPr>
    </w:lvl>
  </w:abstractNum>
  <w:abstractNum w:abstractNumId="2" w15:restartNumberingAfterBreak="0">
    <w:nsid w:val="1880204B"/>
    <w:multiLevelType w:val="hybridMultilevel"/>
    <w:tmpl w:val="3E7EBCBC"/>
    <w:lvl w:ilvl="0" w:tplc="0FC68446">
      <w:start w:val="1"/>
      <w:numFmt w:val="lowerLetter"/>
      <w:lvlText w:val="%1"/>
      <w:lvlJc w:val="left"/>
      <w:pPr>
        <w:ind w:left="444" w:hanging="360"/>
        <w:jc w:val="left"/>
      </w:pPr>
      <w:rPr>
        <w:rFonts w:ascii="Roboto" w:eastAsia="Roboto" w:hAnsi="Roboto" w:cs="Roboto" w:hint="default"/>
        <w:b/>
        <w:bCs/>
        <w:color w:val="BEBEBE"/>
        <w:spacing w:val="-4"/>
        <w:w w:val="100"/>
        <w:sz w:val="18"/>
        <w:szCs w:val="18"/>
      </w:rPr>
    </w:lvl>
    <w:lvl w:ilvl="1" w:tplc="E0A26B9C">
      <w:numFmt w:val="bullet"/>
      <w:lvlText w:val="•"/>
      <w:lvlJc w:val="left"/>
      <w:pPr>
        <w:ind w:left="889" w:hanging="360"/>
      </w:pPr>
      <w:rPr>
        <w:rFonts w:hint="default"/>
      </w:rPr>
    </w:lvl>
    <w:lvl w:ilvl="2" w:tplc="B748BBAC">
      <w:numFmt w:val="bullet"/>
      <w:lvlText w:val="•"/>
      <w:lvlJc w:val="left"/>
      <w:pPr>
        <w:ind w:left="1339" w:hanging="360"/>
      </w:pPr>
      <w:rPr>
        <w:rFonts w:hint="default"/>
      </w:rPr>
    </w:lvl>
    <w:lvl w:ilvl="3" w:tplc="471C744A">
      <w:numFmt w:val="bullet"/>
      <w:lvlText w:val="•"/>
      <w:lvlJc w:val="left"/>
      <w:pPr>
        <w:ind w:left="1789" w:hanging="360"/>
      </w:pPr>
      <w:rPr>
        <w:rFonts w:hint="default"/>
      </w:rPr>
    </w:lvl>
    <w:lvl w:ilvl="4" w:tplc="D9B46FD2">
      <w:numFmt w:val="bullet"/>
      <w:lvlText w:val="•"/>
      <w:lvlJc w:val="left"/>
      <w:pPr>
        <w:ind w:left="2239" w:hanging="360"/>
      </w:pPr>
      <w:rPr>
        <w:rFonts w:hint="default"/>
      </w:rPr>
    </w:lvl>
    <w:lvl w:ilvl="5" w:tplc="4AD2D296">
      <w:numFmt w:val="bullet"/>
      <w:lvlText w:val="•"/>
      <w:lvlJc w:val="left"/>
      <w:pPr>
        <w:ind w:left="2689" w:hanging="360"/>
      </w:pPr>
      <w:rPr>
        <w:rFonts w:hint="default"/>
      </w:rPr>
    </w:lvl>
    <w:lvl w:ilvl="6" w:tplc="46D49C18">
      <w:numFmt w:val="bullet"/>
      <w:lvlText w:val="•"/>
      <w:lvlJc w:val="left"/>
      <w:pPr>
        <w:ind w:left="3139" w:hanging="360"/>
      </w:pPr>
      <w:rPr>
        <w:rFonts w:hint="default"/>
      </w:rPr>
    </w:lvl>
    <w:lvl w:ilvl="7" w:tplc="EA56AA02">
      <w:numFmt w:val="bullet"/>
      <w:lvlText w:val="•"/>
      <w:lvlJc w:val="left"/>
      <w:pPr>
        <w:ind w:left="3589" w:hanging="360"/>
      </w:pPr>
      <w:rPr>
        <w:rFonts w:hint="default"/>
      </w:rPr>
    </w:lvl>
    <w:lvl w:ilvl="8" w:tplc="BB74E0F2">
      <w:numFmt w:val="bullet"/>
      <w:lvlText w:val="•"/>
      <w:lvlJc w:val="left"/>
      <w:pPr>
        <w:ind w:left="4039" w:hanging="360"/>
      </w:pPr>
      <w:rPr>
        <w:rFonts w:hint="default"/>
      </w:rPr>
    </w:lvl>
  </w:abstractNum>
  <w:abstractNum w:abstractNumId="3" w15:restartNumberingAfterBreak="0">
    <w:nsid w:val="199055AF"/>
    <w:multiLevelType w:val="hybridMultilevel"/>
    <w:tmpl w:val="ADB0ACCC"/>
    <w:lvl w:ilvl="0" w:tplc="7C8C7E5C">
      <w:start w:val="1"/>
      <w:numFmt w:val="lowerLetter"/>
      <w:lvlText w:val="%1"/>
      <w:lvlJc w:val="left"/>
      <w:pPr>
        <w:ind w:left="443" w:hanging="360"/>
        <w:jc w:val="left"/>
      </w:pPr>
      <w:rPr>
        <w:rFonts w:ascii="Roboto" w:eastAsia="Roboto" w:hAnsi="Roboto" w:cs="Roboto" w:hint="default"/>
        <w:b/>
        <w:bCs/>
        <w:color w:val="BEBEBE"/>
        <w:spacing w:val="-4"/>
        <w:w w:val="100"/>
        <w:sz w:val="18"/>
        <w:szCs w:val="18"/>
      </w:rPr>
    </w:lvl>
    <w:lvl w:ilvl="1" w:tplc="1B04CF1A">
      <w:numFmt w:val="bullet"/>
      <w:lvlText w:val="•"/>
      <w:lvlJc w:val="left"/>
      <w:pPr>
        <w:ind w:left="889" w:hanging="360"/>
      </w:pPr>
      <w:rPr>
        <w:rFonts w:hint="default"/>
      </w:rPr>
    </w:lvl>
    <w:lvl w:ilvl="2" w:tplc="8E24722E">
      <w:numFmt w:val="bullet"/>
      <w:lvlText w:val="•"/>
      <w:lvlJc w:val="left"/>
      <w:pPr>
        <w:ind w:left="1339" w:hanging="360"/>
      </w:pPr>
      <w:rPr>
        <w:rFonts w:hint="default"/>
      </w:rPr>
    </w:lvl>
    <w:lvl w:ilvl="3" w:tplc="DEDAD854">
      <w:numFmt w:val="bullet"/>
      <w:lvlText w:val="•"/>
      <w:lvlJc w:val="left"/>
      <w:pPr>
        <w:ind w:left="1789" w:hanging="360"/>
      </w:pPr>
      <w:rPr>
        <w:rFonts w:hint="default"/>
      </w:rPr>
    </w:lvl>
    <w:lvl w:ilvl="4" w:tplc="969EC102">
      <w:numFmt w:val="bullet"/>
      <w:lvlText w:val="•"/>
      <w:lvlJc w:val="left"/>
      <w:pPr>
        <w:ind w:left="2239" w:hanging="360"/>
      </w:pPr>
      <w:rPr>
        <w:rFonts w:hint="default"/>
      </w:rPr>
    </w:lvl>
    <w:lvl w:ilvl="5" w:tplc="0C9875F6">
      <w:numFmt w:val="bullet"/>
      <w:lvlText w:val="•"/>
      <w:lvlJc w:val="left"/>
      <w:pPr>
        <w:ind w:left="2689" w:hanging="360"/>
      </w:pPr>
      <w:rPr>
        <w:rFonts w:hint="default"/>
      </w:rPr>
    </w:lvl>
    <w:lvl w:ilvl="6" w:tplc="D0D28B96">
      <w:numFmt w:val="bullet"/>
      <w:lvlText w:val="•"/>
      <w:lvlJc w:val="left"/>
      <w:pPr>
        <w:ind w:left="3139" w:hanging="360"/>
      </w:pPr>
      <w:rPr>
        <w:rFonts w:hint="default"/>
      </w:rPr>
    </w:lvl>
    <w:lvl w:ilvl="7" w:tplc="9DDCAFAA">
      <w:numFmt w:val="bullet"/>
      <w:lvlText w:val="•"/>
      <w:lvlJc w:val="left"/>
      <w:pPr>
        <w:ind w:left="3589" w:hanging="360"/>
      </w:pPr>
      <w:rPr>
        <w:rFonts w:hint="default"/>
      </w:rPr>
    </w:lvl>
    <w:lvl w:ilvl="8" w:tplc="823A76EA">
      <w:numFmt w:val="bullet"/>
      <w:lvlText w:val="•"/>
      <w:lvlJc w:val="left"/>
      <w:pPr>
        <w:ind w:left="4039" w:hanging="360"/>
      </w:pPr>
      <w:rPr>
        <w:rFonts w:hint="default"/>
      </w:rPr>
    </w:lvl>
  </w:abstractNum>
  <w:abstractNum w:abstractNumId="4" w15:restartNumberingAfterBreak="0">
    <w:nsid w:val="1A143921"/>
    <w:multiLevelType w:val="hybridMultilevel"/>
    <w:tmpl w:val="2E7E21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FE1DAF"/>
    <w:multiLevelType w:val="hybridMultilevel"/>
    <w:tmpl w:val="F18072B2"/>
    <w:lvl w:ilvl="0" w:tplc="9B30169E">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EDCEC146">
      <w:numFmt w:val="bullet"/>
      <w:lvlText w:val="•"/>
      <w:lvlJc w:val="left"/>
      <w:pPr>
        <w:ind w:left="889" w:hanging="360"/>
      </w:pPr>
      <w:rPr>
        <w:rFonts w:hint="default"/>
      </w:rPr>
    </w:lvl>
    <w:lvl w:ilvl="2" w:tplc="12300218">
      <w:numFmt w:val="bullet"/>
      <w:lvlText w:val="•"/>
      <w:lvlJc w:val="left"/>
      <w:pPr>
        <w:ind w:left="1339" w:hanging="360"/>
      </w:pPr>
      <w:rPr>
        <w:rFonts w:hint="default"/>
      </w:rPr>
    </w:lvl>
    <w:lvl w:ilvl="3" w:tplc="AD5081C0">
      <w:numFmt w:val="bullet"/>
      <w:lvlText w:val="•"/>
      <w:lvlJc w:val="left"/>
      <w:pPr>
        <w:ind w:left="1789" w:hanging="360"/>
      </w:pPr>
      <w:rPr>
        <w:rFonts w:hint="default"/>
      </w:rPr>
    </w:lvl>
    <w:lvl w:ilvl="4" w:tplc="2CBEE00C">
      <w:numFmt w:val="bullet"/>
      <w:lvlText w:val="•"/>
      <w:lvlJc w:val="left"/>
      <w:pPr>
        <w:ind w:left="2239" w:hanging="360"/>
      </w:pPr>
      <w:rPr>
        <w:rFonts w:hint="default"/>
      </w:rPr>
    </w:lvl>
    <w:lvl w:ilvl="5" w:tplc="DA1A9C7E">
      <w:numFmt w:val="bullet"/>
      <w:lvlText w:val="•"/>
      <w:lvlJc w:val="left"/>
      <w:pPr>
        <w:ind w:left="2689" w:hanging="360"/>
      </w:pPr>
      <w:rPr>
        <w:rFonts w:hint="default"/>
      </w:rPr>
    </w:lvl>
    <w:lvl w:ilvl="6" w:tplc="3C54F644">
      <w:numFmt w:val="bullet"/>
      <w:lvlText w:val="•"/>
      <w:lvlJc w:val="left"/>
      <w:pPr>
        <w:ind w:left="3139" w:hanging="360"/>
      </w:pPr>
      <w:rPr>
        <w:rFonts w:hint="default"/>
      </w:rPr>
    </w:lvl>
    <w:lvl w:ilvl="7" w:tplc="19FC4D3C">
      <w:numFmt w:val="bullet"/>
      <w:lvlText w:val="•"/>
      <w:lvlJc w:val="left"/>
      <w:pPr>
        <w:ind w:left="3589" w:hanging="360"/>
      </w:pPr>
      <w:rPr>
        <w:rFonts w:hint="default"/>
      </w:rPr>
    </w:lvl>
    <w:lvl w:ilvl="8" w:tplc="4DC04F04">
      <w:numFmt w:val="bullet"/>
      <w:lvlText w:val="•"/>
      <w:lvlJc w:val="left"/>
      <w:pPr>
        <w:ind w:left="4039" w:hanging="360"/>
      </w:pPr>
      <w:rPr>
        <w:rFonts w:hint="default"/>
      </w:rPr>
    </w:lvl>
  </w:abstractNum>
  <w:abstractNum w:abstractNumId="6" w15:restartNumberingAfterBreak="0">
    <w:nsid w:val="1C7E36B1"/>
    <w:multiLevelType w:val="hybridMultilevel"/>
    <w:tmpl w:val="ED940D38"/>
    <w:lvl w:ilvl="0" w:tplc="ACD8858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E322476"/>
    <w:multiLevelType w:val="hybridMultilevel"/>
    <w:tmpl w:val="44D29090"/>
    <w:lvl w:ilvl="0" w:tplc="6BC256FA">
      <w:numFmt w:val="bullet"/>
      <w:lvlText w:val="-"/>
      <w:lvlJc w:val="left"/>
      <w:pPr>
        <w:ind w:left="720" w:hanging="360"/>
      </w:pPr>
      <w:rPr>
        <w:rFonts w:ascii="Calibri" w:eastAsiaTheme="minorEastAsia" w:hAnsi="Calibri" w:cs="Calibri"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0B00CA"/>
    <w:multiLevelType w:val="hybridMultilevel"/>
    <w:tmpl w:val="DD96521C"/>
    <w:lvl w:ilvl="0" w:tplc="614AAC60">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657A704A">
      <w:numFmt w:val="bullet"/>
      <w:lvlText w:val="•"/>
      <w:lvlJc w:val="left"/>
      <w:pPr>
        <w:ind w:left="889" w:hanging="360"/>
      </w:pPr>
      <w:rPr>
        <w:rFonts w:hint="default"/>
      </w:rPr>
    </w:lvl>
    <w:lvl w:ilvl="2" w:tplc="232EF386">
      <w:numFmt w:val="bullet"/>
      <w:lvlText w:val="•"/>
      <w:lvlJc w:val="left"/>
      <w:pPr>
        <w:ind w:left="1339" w:hanging="360"/>
      </w:pPr>
      <w:rPr>
        <w:rFonts w:hint="default"/>
      </w:rPr>
    </w:lvl>
    <w:lvl w:ilvl="3" w:tplc="EEDC01F0">
      <w:numFmt w:val="bullet"/>
      <w:lvlText w:val="•"/>
      <w:lvlJc w:val="left"/>
      <w:pPr>
        <w:ind w:left="1789" w:hanging="360"/>
      </w:pPr>
      <w:rPr>
        <w:rFonts w:hint="default"/>
      </w:rPr>
    </w:lvl>
    <w:lvl w:ilvl="4" w:tplc="B00C6B36">
      <w:numFmt w:val="bullet"/>
      <w:lvlText w:val="•"/>
      <w:lvlJc w:val="left"/>
      <w:pPr>
        <w:ind w:left="2239" w:hanging="360"/>
      </w:pPr>
      <w:rPr>
        <w:rFonts w:hint="default"/>
      </w:rPr>
    </w:lvl>
    <w:lvl w:ilvl="5" w:tplc="5F70B444">
      <w:numFmt w:val="bullet"/>
      <w:lvlText w:val="•"/>
      <w:lvlJc w:val="left"/>
      <w:pPr>
        <w:ind w:left="2689" w:hanging="360"/>
      </w:pPr>
      <w:rPr>
        <w:rFonts w:hint="default"/>
      </w:rPr>
    </w:lvl>
    <w:lvl w:ilvl="6" w:tplc="3954B8E8">
      <w:numFmt w:val="bullet"/>
      <w:lvlText w:val="•"/>
      <w:lvlJc w:val="left"/>
      <w:pPr>
        <w:ind w:left="3139" w:hanging="360"/>
      </w:pPr>
      <w:rPr>
        <w:rFonts w:hint="default"/>
      </w:rPr>
    </w:lvl>
    <w:lvl w:ilvl="7" w:tplc="4C3AD01E">
      <w:numFmt w:val="bullet"/>
      <w:lvlText w:val="•"/>
      <w:lvlJc w:val="left"/>
      <w:pPr>
        <w:ind w:left="3589" w:hanging="360"/>
      </w:pPr>
      <w:rPr>
        <w:rFonts w:hint="default"/>
      </w:rPr>
    </w:lvl>
    <w:lvl w:ilvl="8" w:tplc="88CEF0BE">
      <w:numFmt w:val="bullet"/>
      <w:lvlText w:val="•"/>
      <w:lvlJc w:val="left"/>
      <w:pPr>
        <w:ind w:left="4039" w:hanging="360"/>
      </w:pPr>
      <w:rPr>
        <w:rFonts w:hint="default"/>
      </w:rPr>
    </w:lvl>
  </w:abstractNum>
  <w:abstractNum w:abstractNumId="9" w15:restartNumberingAfterBreak="0">
    <w:nsid w:val="205E7EF8"/>
    <w:multiLevelType w:val="hybridMultilevel"/>
    <w:tmpl w:val="6FF6B1EA"/>
    <w:lvl w:ilvl="0" w:tplc="DC58C90E">
      <w:start w:val="1"/>
      <w:numFmt w:val="lowerLetter"/>
      <w:lvlText w:val="%1"/>
      <w:lvlJc w:val="left"/>
      <w:pPr>
        <w:ind w:left="443" w:hanging="360"/>
      </w:pPr>
      <w:rPr>
        <w:rFonts w:ascii="Roboto" w:eastAsia="Roboto" w:hAnsi="Roboto" w:cs="Roboto" w:hint="default"/>
        <w:b/>
        <w:bCs/>
        <w:color w:val="BEBEBE"/>
        <w:spacing w:val="-4"/>
        <w:w w:val="100"/>
        <w:sz w:val="18"/>
        <w:szCs w:val="18"/>
      </w:rPr>
    </w:lvl>
    <w:lvl w:ilvl="1" w:tplc="C7E8AD0A">
      <w:numFmt w:val="bullet"/>
      <w:lvlText w:val="•"/>
      <w:lvlJc w:val="left"/>
      <w:pPr>
        <w:ind w:left="889" w:hanging="360"/>
      </w:pPr>
      <w:rPr>
        <w:rFonts w:hint="default"/>
      </w:rPr>
    </w:lvl>
    <w:lvl w:ilvl="2" w:tplc="0896D16C">
      <w:numFmt w:val="bullet"/>
      <w:lvlText w:val="•"/>
      <w:lvlJc w:val="left"/>
      <w:pPr>
        <w:ind w:left="1339" w:hanging="360"/>
      </w:pPr>
      <w:rPr>
        <w:rFonts w:hint="default"/>
      </w:rPr>
    </w:lvl>
    <w:lvl w:ilvl="3" w:tplc="C44AE384">
      <w:numFmt w:val="bullet"/>
      <w:lvlText w:val="•"/>
      <w:lvlJc w:val="left"/>
      <w:pPr>
        <w:ind w:left="1789" w:hanging="360"/>
      </w:pPr>
      <w:rPr>
        <w:rFonts w:hint="default"/>
      </w:rPr>
    </w:lvl>
    <w:lvl w:ilvl="4" w:tplc="D7240512">
      <w:numFmt w:val="bullet"/>
      <w:lvlText w:val="•"/>
      <w:lvlJc w:val="left"/>
      <w:pPr>
        <w:ind w:left="2239" w:hanging="360"/>
      </w:pPr>
      <w:rPr>
        <w:rFonts w:hint="default"/>
      </w:rPr>
    </w:lvl>
    <w:lvl w:ilvl="5" w:tplc="03D8C5E4">
      <w:numFmt w:val="bullet"/>
      <w:lvlText w:val="•"/>
      <w:lvlJc w:val="left"/>
      <w:pPr>
        <w:ind w:left="2689" w:hanging="360"/>
      </w:pPr>
      <w:rPr>
        <w:rFonts w:hint="default"/>
      </w:rPr>
    </w:lvl>
    <w:lvl w:ilvl="6" w:tplc="6652CDA6">
      <w:numFmt w:val="bullet"/>
      <w:lvlText w:val="•"/>
      <w:lvlJc w:val="left"/>
      <w:pPr>
        <w:ind w:left="3139" w:hanging="360"/>
      </w:pPr>
      <w:rPr>
        <w:rFonts w:hint="default"/>
      </w:rPr>
    </w:lvl>
    <w:lvl w:ilvl="7" w:tplc="0224767A">
      <w:numFmt w:val="bullet"/>
      <w:lvlText w:val="•"/>
      <w:lvlJc w:val="left"/>
      <w:pPr>
        <w:ind w:left="3589" w:hanging="360"/>
      </w:pPr>
      <w:rPr>
        <w:rFonts w:hint="default"/>
      </w:rPr>
    </w:lvl>
    <w:lvl w:ilvl="8" w:tplc="979CC556">
      <w:numFmt w:val="bullet"/>
      <w:lvlText w:val="•"/>
      <w:lvlJc w:val="left"/>
      <w:pPr>
        <w:ind w:left="4039" w:hanging="360"/>
      </w:pPr>
      <w:rPr>
        <w:rFonts w:hint="default"/>
      </w:rPr>
    </w:lvl>
  </w:abstractNum>
  <w:abstractNum w:abstractNumId="10" w15:restartNumberingAfterBreak="0">
    <w:nsid w:val="220A1845"/>
    <w:multiLevelType w:val="hybridMultilevel"/>
    <w:tmpl w:val="8DFA1F32"/>
    <w:lvl w:ilvl="0" w:tplc="138081C2">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8732EAC8">
      <w:numFmt w:val="bullet"/>
      <w:lvlText w:val="•"/>
      <w:lvlJc w:val="left"/>
      <w:pPr>
        <w:ind w:left="889" w:hanging="360"/>
      </w:pPr>
      <w:rPr>
        <w:rFonts w:hint="default"/>
      </w:rPr>
    </w:lvl>
    <w:lvl w:ilvl="2" w:tplc="B2F874CE">
      <w:numFmt w:val="bullet"/>
      <w:lvlText w:val="•"/>
      <w:lvlJc w:val="left"/>
      <w:pPr>
        <w:ind w:left="1339" w:hanging="360"/>
      </w:pPr>
      <w:rPr>
        <w:rFonts w:hint="default"/>
      </w:rPr>
    </w:lvl>
    <w:lvl w:ilvl="3" w:tplc="932C6704">
      <w:numFmt w:val="bullet"/>
      <w:lvlText w:val="•"/>
      <w:lvlJc w:val="left"/>
      <w:pPr>
        <w:ind w:left="1789" w:hanging="360"/>
      </w:pPr>
      <w:rPr>
        <w:rFonts w:hint="default"/>
      </w:rPr>
    </w:lvl>
    <w:lvl w:ilvl="4" w:tplc="7D326C1A">
      <w:numFmt w:val="bullet"/>
      <w:lvlText w:val="•"/>
      <w:lvlJc w:val="left"/>
      <w:pPr>
        <w:ind w:left="2239" w:hanging="360"/>
      </w:pPr>
      <w:rPr>
        <w:rFonts w:hint="default"/>
      </w:rPr>
    </w:lvl>
    <w:lvl w:ilvl="5" w:tplc="7BEEF16A">
      <w:numFmt w:val="bullet"/>
      <w:lvlText w:val="•"/>
      <w:lvlJc w:val="left"/>
      <w:pPr>
        <w:ind w:left="2689" w:hanging="360"/>
      </w:pPr>
      <w:rPr>
        <w:rFonts w:hint="default"/>
      </w:rPr>
    </w:lvl>
    <w:lvl w:ilvl="6" w:tplc="1E8A1ADE">
      <w:numFmt w:val="bullet"/>
      <w:lvlText w:val="•"/>
      <w:lvlJc w:val="left"/>
      <w:pPr>
        <w:ind w:left="3139" w:hanging="360"/>
      </w:pPr>
      <w:rPr>
        <w:rFonts w:hint="default"/>
      </w:rPr>
    </w:lvl>
    <w:lvl w:ilvl="7" w:tplc="38E2B170">
      <w:numFmt w:val="bullet"/>
      <w:lvlText w:val="•"/>
      <w:lvlJc w:val="left"/>
      <w:pPr>
        <w:ind w:left="3589" w:hanging="360"/>
      </w:pPr>
      <w:rPr>
        <w:rFonts w:hint="default"/>
      </w:rPr>
    </w:lvl>
    <w:lvl w:ilvl="8" w:tplc="8D7426CA">
      <w:numFmt w:val="bullet"/>
      <w:lvlText w:val="•"/>
      <w:lvlJc w:val="left"/>
      <w:pPr>
        <w:ind w:left="4039" w:hanging="360"/>
      </w:pPr>
      <w:rPr>
        <w:rFonts w:hint="default"/>
      </w:rPr>
    </w:lvl>
  </w:abstractNum>
  <w:abstractNum w:abstractNumId="11" w15:restartNumberingAfterBreak="0">
    <w:nsid w:val="25D17ADD"/>
    <w:multiLevelType w:val="hybridMultilevel"/>
    <w:tmpl w:val="83F23AC6"/>
    <w:lvl w:ilvl="0" w:tplc="14D0B380">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D704341C">
      <w:numFmt w:val="bullet"/>
      <w:lvlText w:val="•"/>
      <w:lvlJc w:val="left"/>
      <w:pPr>
        <w:ind w:left="889" w:hanging="360"/>
      </w:pPr>
      <w:rPr>
        <w:rFonts w:hint="default"/>
      </w:rPr>
    </w:lvl>
    <w:lvl w:ilvl="2" w:tplc="68EEF32A">
      <w:numFmt w:val="bullet"/>
      <w:lvlText w:val="•"/>
      <w:lvlJc w:val="left"/>
      <w:pPr>
        <w:ind w:left="1339" w:hanging="360"/>
      </w:pPr>
      <w:rPr>
        <w:rFonts w:hint="default"/>
      </w:rPr>
    </w:lvl>
    <w:lvl w:ilvl="3" w:tplc="4D5E6908">
      <w:numFmt w:val="bullet"/>
      <w:lvlText w:val="•"/>
      <w:lvlJc w:val="left"/>
      <w:pPr>
        <w:ind w:left="1789" w:hanging="360"/>
      </w:pPr>
      <w:rPr>
        <w:rFonts w:hint="default"/>
      </w:rPr>
    </w:lvl>
    <w:lvl w:ilvl="4" w:tplc="ECF888FA">
      <w:numFmt w:val="bullet"/>
      <w:lvlText w:val="•"/>
      <w:lvlJc w:val="left"/>
      <w:pPr>
        <w:ind w:left="2239" w:hanging="360"/>
      </w:pPr>
      <w:rPr>
        <w:rFonts w:hint="default"/>
      </w:rPr>
    </w:lvl>
    <w:lvl w:ilvl="5" w:tplc="7A00EE2A">
      <w:numFmt w:val="bullet"/>
      <w:lvlText w:val="•"/>
      <w:lvlJc w:val="left"/>
      <w:pPr>
        <w:ind w:left="2689" w:hanging="360"/>
      </w:pPr>
      <w:rPr>
        <w:rFonts w:hint="default"/>
      </w:rPr>
    </w:lvl>
    <w:lvl w:ilvl="6" w:tplc="7520E310">
      <w:numFmt w:val="bullet"/>
      <w:lvlText w:val="•"/>
      <w:lvlJc w:val="left"/>
      <w:pPr>
        <w:ind w:left="3139" w:hanging="360"/>
      </w:pPr>
      <w:rPr>
        <w:rFonts w:hint="default"/>
      </w:rPr>
    </w:lvl>
    <w:lvl w:ilvl="7" w:tplc="7C46E576">
      <w:numFmt w:val="bullet"/>
      <w:lvlText w:val="•"/>
      <w:lvlJc w:val="left"/>
      <w:pPr>
        <w:ind w:left="3589" w:hanging="360"/>
      </w:pPr>
      <w:rPr>
        <w:rFonts w:hint="default"/>
      </w:rPr>
    </w:lvl>
    <w:lvl w:ilvl="8" w:tplc="6B4CC45A">
      <w:numFmt w:val="bullet"/>
      <w:lvlText w:val="•"/>
      <w:lvlJc w:val="left"/>
      <w:pPr>
        <w:ind w:left="4039" w:hanging="360"/>
      </w:pPr>
      <w:rPr>
        <w:rFonts w:hint="default"/>
      </w:rPr>
    </w:lvl>
  </w:abstractNum>
  <w:abstractNum w:abstractNumId="12" w15:restartNumberingAfterBreak="0">
    <w:nsid w:val="2628782A"/>
    <w:multiLevelType w:val="hybridMultilevel"/>
    <w:tmpl w:val="454A7AFA"/>
    <w:lvl w:ilvl="0" w:tplc="2F0AE47C">
      <w:start w:val="1"/>
      <w:numFmt w:val="lowerLetter"/>
      <w:lvlText w:val="%1"/>
      <w:lvlJc w:val="left"/>
      <w:pPr>
        <w:ind w:left="443" w:hanging="360"/>
        <w:jc w:val="left"/>
      </w:pPr>
      <w:rPr>
        <w:rFonts w:ascii="Roboto" w:eastAsia="Roboto" w:hAnsi="Roboto" w:cs="Roboto" w:hint="default"/>
        <w:b/>
        <w:bCs/>
        <w:color w:val="BEBEBE"/>
        <w:spacing w:val="-4"/>
        <w:w w:val="100"/>
        <w:sz w:val="18"/>
        <w:szCs w:val="18"/>
      </w:rPr>
    </w:lvl>
    <w:lvl w:ilvl="1" w:tplc="FBD839E2">
      <w:numFmt w:val="bullet"/>
      <w:lvlText w:val="•"/>
      <w:lvlJc w:val="left"/>
      <w:pPr>
        <w:ind w:left="889" w:hanging="360"/>
      </w:pPr>
      <w:rPr>
        <w:rFonts w:hint="default"/>
      </w:rPr>
    </w:lvl>
    <w:lvl w:ilvl="2" w:tplc="E7449BBC">
      <w:numFmt w:val="bullet"/>
      <w:lvlText w:val="•"/>
      <w:lvlJc w:val="left"/>
      <w:pPr>
        <w:ind w:left="1339" w:hanging="360"/>
      </w:pPr>
      <w:rPr>
        <w:rFonts w:hint="default"/>
      </w:rPr>
    </w:lvl>
    <w:lvl w:ilvl="3" w:tplc="16A40A36">
      <w:numFmt w:val="bullet"/>
      <w:lvlText w:val="•"/>
      <w:lvlJc w:val="left"/>
      <w:pPr>
        <w:ind w:left="1789" w:hanging="360"/>
      </w:pPr>
      <w:rPr>
        <w:rFonts w:hint="default"/>
      </w:rPr>
    </w:lvl>
    <w:lvl w:ilvl="4" w:tplc="11B22E40">
      <w:numFmt w:val="bullet"/>
      <w:lvlText w:val="•"/>
      <w:lvlJc w:val="left"/>
      <w:pPr>
        <w:ind w:left="2239" w:hanging="360"/>
      </w:pPr>
      <w:rPr>
        <w:rFonts w:hint="default"/>
      </w:rPr>
    </w:lvl>
    <w:lvl w:ilvl="5" w:tplc="C284D6A6">
      <w:numFmt w:val="bullet"/>
      <w:lvlText w:val="•"/>
      <w:lvlJc w:val="left"/>
      <w:pPr>
        <w:ind w:left="2689" w:hanging="360"/>
      </w:pPr>
      <w:rPr>
        <w:rFonts w:hint="default"/>
      </w:rPr>
    </w:lvl>
    <w:lvl w:ilvl="6" w:tplc="5F78EEDC">
      <w:numFmt w:val="bullet"/>
      <w:lvlText w:val="•"/>
      <w:lvlJc w:val="left"/>
      <w:pPr>
        <w:ind w:left="3139" w:hanging="360"/>
      </w:pPr>
      <w:rPr>
        <w:rFonts w:hint="default"/>
      </w:rPr>
    </w:lvl>
    <w:lvl w:ilvl="7" w:tplc="0AACC65C">
      <w:numFmt w:val="bullet"/>
      <w:lvlText w:val="•"/>
      <w:lvlJc w:val="left"/>
      <w:pPr>
        <w:ind w:left="3589" w:hanging="360"/>
      </w:pPr>
      <w:rPr>
        <w:rFonts w:hint="default"/>
      </w:rPr>
    </w:lvl>
    <w:lvl w:ilvl="8" w:tplc="730E41AC">
      <w:numFmt w:val="bullet"/>
      <w:lvlText w:val="•"/>
      <w:lvlJc w:val="left"/>
      <w:pPr>
        <w:ind w:left="4039" w:hanging="360"/>
      </w:pPr>
      <w:rPr>
        <w:rFonts w:hint="default"/>
      </w:rPr>
    </w:lvl>
  </w:abstractNum>
  <w:abstractNum w:abstractNumId="13" w15:restartNumberingAfterBreak="0">
    <w:nsid w:val="262E5A57"/>
    <w:multiLevelType w:val="hybridMultilevel"/>
    <w:tmpl w:val="268A033C"/>
    <w:lvl w:ilvl="0" w:tplc="72E4286C">
      <w:start w:val="1"/>
      <w:numFmt w:val="lowerLetter"/>
      <w:lvlText w:val="%1"/>
      <w:lvlJc w:val="left"/>
      <w:pPr>
        <w:ind w:left="443" w:hanging="360"/>
      </w:pPr>
      <w:rPr>
        <w:rFonts w:ascii="Roboto" w:eastAsia="Roboto" w:hAnsi="Roboto" w:cs="Roboto" w:hint="default"/>
        <w:b/>
        <w:bCs/>
        <w:color w:val="BEBEBE"/>
        <w:spacing w:val="-4"/>
        <w:w w:val="100"/>
        <w:sz w:val="18"/>
        <w:szCs w:val="18"/>
      </w:rPr>
    </w:lvl>
    <w:lvl w:ilvl="1" w:tplc="3196A4D2">
      <w:numFmt w:val="bullet"/>
      <w:lvlText w:val="•"/>
      <w:lvlJc w:val="left"/>
      <w:pPr>
        <w:ind w:left="889" w:hanging="360"/>
      </w:pPr>
      <w:rPr>
        <w:rFonts w:hint="default"/>
      </w:rPr>
    </w:lvl>
    <w:lvl w:ilvl="2" w:tplc="808C236E">
      <w:numFmt w:val="bullet"/>
      <w:lvlText w:val="•"/>
      <w:lvlJc w:val="left"/>
      <w:pPr>
        <w:ind w:left="1339" w:hanging="360"/>
      </w:pPr>
      <w:rPr>
        <w:rFonts w:hint="default"/>
      </w:rPr>
    </w:lvl>
    <w:lvl w:ilvl="3" w:tplc="741CF25E">
      <w:numFmt w:val="bullet"/>
      <w:lvlText w:val="•"/>
      <w:lvlJc w:val="left"/>
      <w:pPr>
        <w:ind w:left="1789" w:hanging="360"/>
      </w:pPr>
      <w:rPr>
        <w:rFonts w:hint="default"/>
      </w:rPr>
    </w:lvl>
    <w:lvl w:ilvl="4" w:tplc="B394DCEA">
      <w:numFmt w:val="bullet"/>
      <w:lvlText w:val="•"/>
      <w:lvlJc w:val="left"/>
      <w:pPr>
        <w:ind w:left="2239" w:hanging="360"/>
      </w:pPr>
      <w:rPr>
        <w:rFonts w:hint="default"/>
      </w:rPr>
    </w:lvl>
    <w:lvl w:ilvl="5" w:tplc="93768E60">
      <w:numFmt w:val="bullet"/>
      <w:lvlText w:val="•"/>
      <w:lvlJc w:val="left"/>
      <w:pPr>
        <w:ind w:left="2689" w:hanging="360"/>
      </w:pPr>
      <w:rPr>
        <w:rFonts w:hint="default"/>
      </w:rPr>
    </w:lvl>
    <w:lvl w:ilvl="6" w:tplc="A5728848">
      <w:numFmt w:val="bullet"/>
      <w:lvlText w:val="•"/>
      <w:lvlJc w:val="left"/>
      <w:pPr>
        <w:ind w:left="3139" w:hanging="360"/>
      </w:pPr>
      <w:rPr>
        <w:rFonts w:hint="default"/>
      </w:rPr>
    </w:lvl>
    <w:lvl w:ilvl="7" w:tplc="91B8ADC2">
      <w:numFmt w:val="bullet"/>
      <w:lvlText w:val="•"/>
      <w:lvlJc w:val="left"/>
      <w:pPr>
        <w:ind w:left="3589" w:hanging="360"/>
      </w:pPr>
      <w:rPr>
        <w:rFonts w:hint="default"/>
      </w:rPr>
    </w:lvl>
    <w:lvl w:ilvl="8" w:tplc="64B62400">
      <w:numFmt w:val="bullet"/>
      <w:lvlText w:val="•"/>
      <w:lvlJc w:val="left"/>
      <w:pPr>
        <w:ind w:left="4039" w:hanging="360"/>
      </w:pPr>
      <w:rPr>
        <w:rFonts w:hint="default"/>
      </w:rPr>
    </w:lvl>
  </w:abstractNum>
  <w:abstractNum w:abstractNumId="14" w15:restartNumberingAfterBreak="0">
    <w:nsid w:val="27EC4FD7"/>
    <w:multiLevelType w:val="hybridMultilevel"/>
    <w:tmpl w:val="60620E50"/>
    <w:lvl w:ilvl="0" w:tplc="561E2678">
      <w:start w:val="1"/>
      <w:numFmt w:val="lowerLetter"/>
      <w:lvlText w:val="%1"/>
      <w:lvlJc w:val="left"/>
      <w:pPr>
        <w:ind w:left="443" w:hanging="360"/>
      </w:pPr>
      <w:rPr>
        <w:rFonts w:ascii="Roboto" w:eastAsia="Roboto" w:hAnsi="Roboto" w:cs="Roboto" w:hint="default"/>
        <w:b/>
        <w:bCs/>
        <w:color w:val="BEBEBE"/>
        <w:spacing w:val="-5"/>
        <w:w w:val="100"/>
        <w:sz w:val="18"/>
        <w:szCs w:val="18"/>
      </w:rPr>
    </w:lvl>
    <w:lvl w:ilvl="1" w:tplc="565CA1B8">
      <w:numFmt w:val="bullet"/>
      <w:lvlText w:val="•"/>
      <w:lvlJc w:val="left"/>
      <w:pPr>
        <w:ind w:left="889" w:hanging="360"/>
      </w:pPr>
      <w:rPr>
        <w:rFonts w:hint="default"/>
      </w:rPr>
    </w:lvl>
    <w:lvl w:ilvl="2" w:tplc="94063D9A">
      <w:numFmt w:val="bullet"/>
      <w:lvlText w:val="•"/>
      <w:lvlJc w:val="left"/>
      <w:pPr>
        <w:ind w:left="1339" w:hanging="360"/>
      </w:pPr>
      <w:rPr>
        <w:rFonts w:hint="default"/>
      </w:rPr>
    </w:lvl>
    <w:lvl w:ilvl="3" w:tplc="AFC0ED74">
      <w:numFmt w:val="bullet"/>
      <w:lvlText w:val="•"/>
      <w:lvlJc w:val="left"/>
      <w:pPr>
        <w:ind w:left="1789" w:hanging="360"/>
      </w:pPr>
      <w:rPr>
        <w:rFonts w:hint="default"/>
      </w:rPr>
    </w:lvl>
    <w:lvl w:ilvl="4" w:tplc="07A22234">
      <w:numFmt w:val="bullet"/>
      <w:lvlText w:val="•"/>
      <w:lvlJc w:val="left"/>
      <w:pPr>
        <w:ind w:left="2239" w:hanging="360"/>
      </w:pPr>
      <w:rPr>
        <w:rFonts w:hint="default"/>
      </w:rPr>
    </w:lvl>
    <w:lvl w:ilvl="5" w:tplc="75281028">
      <w:numFmt w:val="bullet"/>
      <w:lvlText w:val="•"/>
      <w:lvlJc w:val="left"/>
      <w:pPr>
        <w:ind w:left="2689" w:hanging="360"/>
      </w:pPr>
      <w:rPr>
        <w:rFonts w:hint="default"/>
      </w:rPr>
    </w:lvl>
    <w:lvl w:ilvl="6" w:tplc="1EF605F6">
      <w:numFmt w:val="bullet"/>
      <w:lvlText w:val="•"/>
      <w:lvlJc w:val="left"/>
      <w:pPr>
        <w:ind w:left="3139" w:hanging="360"/>
      </w:pPr>
      <w:rPr>
        <w:rFonts w:hint="default"/>
      </w:rPr>
    </w:lvl>
    <w:lvl w:ilvl="7" w:tplc="12B2A2F4">
      <w:numFmt w:val="bullet"/>
      <w:lvlText w:val="•"/>
      <w:lvlJc w:val="left"/>
      <w:pPr>
        <w:ind w:left="3589" w:hanging="360"/>
      </w:pPr>
      <w:rPr>
        <w:rFonts w:hint="default"/>
      </w:rPr>
    </w:lvl>
    <w:lvl w:ilvl="8" w:tplc="04D257EC">
      <w:numFmt w:val="bullet"/>
      <w:lvlText w:val="•"/>
      <w:lvlJc w:val="left"/>
      <w:pPr>
        <w:ind w:left="4039" w:hanging="360"/>
      </w:pPr>
      <w:rPr>
        <w:rFonts w:hint="default"/>
      </w:rPr>
    </w:lvl>
  </w:abstractNum>
  <w:abstractNum w:abstractNumId="15" w15:restartNumberingAfterBreak="0">
    <w:nsid w:val="29B00B51"/>
    <w:multiLevelType w:val="hybridMultilevel"/>
    <w:tmpl w:val="92289314"/>
    <w:lvl w:ilvl="0" w:tplc="E0082D4C">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23885B02">
      <w:numFmt w:val="bullet"/>
      <w:lvlText w:val="•"/>
      <w:lvlJc w:val="left"/>
      <w:pPr>
        <w:ind w:left="889" w:hanging="360"/>
      </w:pPr>
      <w:rPr>
        <w:rFonts w:hint="default"/>
      </w:rPr>
    </w:lvl>
    <w:lvl w:ilvl="2" w:tplc="F8625130">
      <w:numFmt w:val="bullet"/>
      <w:lvlText w:val="•"/>
      <w:lvlJc w:val="left"/>
      <w:pPr>
        <w:ind w:left="1339" w:hanging="360"/>
      </w:pPr>
      <w:rPr>
        <w:rFonts w:hint="default"/>
      </w:rPr>
    </w:lvl>
    <w:lvl w:ilvl="3" w:tplc="287C956E">
      <w:numFmt w:val="bullet"/>
      <w:lvlText w:val="•"/>
      <w:lvlJc w:val="left"/>
      <w:pPr>
        <w:ind w:left="1789" w:hanging="360"/>
      </w:pPr>
      <w:rPr>
        <w:rFonts w:hint="default"/>
      </w:rPr>
    </w:lvl>
    <w:lvl w:ilvl="4" w:tplc="36F49656">
      <w:numFmt w:val="bullet"/>
      <w:lvlText w:val="•"/>
      <w:lvlJc w:val="left"/>
      <w:pPr>
        <w:ind w:left="2239" w:hanging="360"/>
      </w:pPr>
      <w:rPr>
        <w:rFonts w:hint="default"/>
      </w:rPr>
    </w:lvl>
    <w:lvl w:ilvl="5" w:tplc="CAD26D56">
      <w:numFmt w:val="bullet"/>
      <w:lvlText w:val="•"/>
      <w:lvlJc w:val="left"/>
      <w:pPr>
        <w:ind w:left="2689" w:hanging="360"/>
      </w:pPr>
      <w:rPr>
        <w:rFonts w:hint="default"/>
      </w:rPr>
    </w:lvl>
    <w:lvl w:ilvl="6" w:tplc="D400C54A">
      <w:numFmt w:val="bullet"/>
      <w:lvlText w:val="•"/>
      <w:lvlJc w:val="left"/>
      <w:pPr>
        <w:ind w:left="3139" w:hanging="360"/>
      </w:pPr>
      <w:rPr>
        <w:rFonts w:hint="default"/>
      </w:rPr>
    </w:lvl>
    <w:lvl w:ilvl="7" w:tplc="35BCFE04">
      <w:numFmt w:val="bullet"/>
      <w:lvlText w:val="•"/>
      <w:lvlJc w:val="left"/>
      <w:pPr>
        <w:ind w:left="3589" w:hanging="360"/>
      </w:pPr>
      <w:rPr>
        <w:rFonts w:hint="default"/>
      </w:rPr>
    </w:lvl>
    <w:lvl w:ilvl="8" w:tplc="71380F7A">
      <w:numFmt w:val="bullet"/>
      <w:lvlText w:val="•"/>
      <w:lvlJc w:val="left"/>
      <w:pPr>
        <w:ind w:left="4039" w:hanging="360"/>
      </w:pPr>
      <w:rPr>
        <w:rFonts w:hint="default"/>
      </w:rPr>
    </w:lvl>
  </w:abstractNum>
  <w:abstractNum w:abstractNumId="16" w15:restartNumberingAfterBreak="0">
    <w:nsid w:val="2F260CC2"/>
    <w:multiLevelType w:val="hybridMultilevel"/>
    <w:tmpl w:val="5FAE33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73766C"/>
    <w:multiLevelType w:val="hybridMultilevel"/>
    <w:tmpl w:val="B9186ED6"/>
    <w:lvl w:ilvl="0" w:tplc="7696E700">
      <w:start w:val="1"/>
      <w:numFmt w:val="lowerLetter"/>
      <w:lvlText w:val="%1"/>
      <w:lvlJc w:val="left"/>
      <w:pPr>
        <w:ind w:left="444" w:hanging="360"/>
      </w:pPr>
      <w:rPr>
        <w:rFonts w:ascii="Roboto" w:eastAsia="Roboto" w:hAnsi="Roboto" w:cs="Roboto" w:hint="default"/>
        <w:b/>
        <w:bCs/>
        <w:color w:val="BEBEBE"/>
        <w:spacing w:val="-17"/>
        <w:w w:val="100"/>
        <w:sz w:val="18"/>
        <w:szCs w:val="18"/>
      </w:rPr>
    </w:lvl>
    <w:lvl w:ilvl="1" w:tplc="AEA4649E">
      <w:numFmt w:val="bullet"/>
      <w:lvlText w:val="•"/>
      <w:lvlJc w:val="left"/>
      <w:pPr>
        <w:ind w:left="889" w:hanging="360"/>
      </w:pPr>
      <w:rPr>
        <w:rFonts w:hint="default"/>
      </w:rPr>
    </w:lvl>
    <w:lvl w:ilvl="2" w:tplc="9FD42A02">
      <w:numFmt w:val="bullet"/>
      <w:lvlText w:val="•"/>
      <w:lvlJc w:val="left"/>
      <w:pPr>
        <w:ind w:left="1339" w:hanging="360"/>
      </w:pPr>
      <w:rPr>
        <w:rFonts w:hint="default"/>
      </w:rPr>
    </w:lvl>
    <w:lvl w:ilvl="3" w:tplc="0784CB96">
      <w:numFmt w:val="bullet"/>
      <w:lvlText w:val="•"/>
      <w:lvlJc w:val="left"/>
      <w:pPr>
        <w:ind w:left="1789" w:hanging="360"/>
      </w:pPr>
      <w:rPr>
        <w:rFonts w:hint="default"/>
      </w:rPr>
    </w:lvl>
    <w:lvl w:ilvl="4" w:tplc="DA9E6C1E">
      <w:numFmt w:val="bullet"/>
      <w:lvlText w:val="•"/>
      <w:lvlJc w:val="left"/>
      <w:pPr>
        <w:ind w:left="2239" w:hanging="360"/>
      </w:pPr>
      <w:rPr>
        <w:rFonts w:hint="default"/>
      </w:rPr>
    </w:lvl>
    <w:lvl w:ilvl="5" w:tplc="5AD4C9AE">
      <w:numFmt w:val="bullet"/>
      <w:lvlText w:val="•"/>
      <w:lvlJc w:val="left"/>
      <w:pPr>
        <w:ind w:left="2689" w:hanging="360"/>
      </w:pPr>
      <w:rPr>
        <w:rFonts w:hint="default"/>
      </w:rPr>
    </w:lvl>
    <w:lvl w:ilvl="6" w:tplc="B8C4D530">
      <w:numFmt w:val="bullet"/>
      <w:lvlText w:val="•"/>
      <w:lvlJc w:val="left"/>
      <w:pPr>
        <w:ind w:left="3139" w:hanging="360"/>
      </w:pPr>
      <w:rPr>
        <w:rFonts w:hint="default"/>
      </w:rPr>
    </w:lvl>
    <w:lvl w:ilvl="7" w:tplc="312840E6">
      <w:numFmt w:val="bullet"/>
      <w:lvlText w:val="•"/>
      <w:lvlJc w:val="left"/>
      <w:pPr>
        <w:ind w:left="3589" w:hanging="360"/>
      </w:pPr>
      <w:rPr>
        <w:rFonts w:hint="default"/>
      </w:rPr>
    </w:lvl>
    <w:lvl w:ilvl="8" w:tplc="1E7A79DC">
      <w:numFmt w:val="bullet"/>
      <w:lvlText w:val="•"/>
      <w:lvlJc w:val="left"/>
      <w:pPr>
        <w:ind w:left="4039" w:hanging="360"/>
      </w:pPr>
      <w:rPr>
        <w:rFonts w:hint="default"/>
      </w:rPr>
    </w:lvl>
  </w:abstractNum>
  <w:abstractNum w:abstractNumId="18" w15:restartNumberingAfterBreak="0">
    <w:nsid w:val="34EF69BD"/>
    <w:multiLevelType w:val="hybridMultilevel"/>
    <w:tmpl w:val="3DD6C7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AE76C3F"/>
    <w:multiLevelType w:val="hybridMultilevel"/>
    <w:tmpl w:val="185A7758"/>
    <w:lvl w:ilvl="0" w:tplc="0DE8C3F4">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EC507620">
      <w:numFmt w:val="bullet"/>
      <w:lvlText w:val="•"/>
      <w:lvlJc w:val="left"/>
      <w:pPr>
        <w:ind w:left="889" w:hanging="360"/>
      </w:pPr>
      <w:rPr>
        <w:rFonts w:hint="default"/>
      </w:rPr>
    </w:lvl>
    <w:lvl w:ilvl="2" w:tplc="0F0EE6F4">
      <w:numFmt w:val="bullet"/>
      <w:lvlText w:val="•"/>
      <w:lvlJc w:val="left"/>
      <w:pPr>
        <w:ind w:left="1339" w:hanging="360"/>
      </w:pPr>
      <w:rPr>
        <w:rFonts w:hint="default"/>
      </w:rPr>
    </w:lvl>
    <w:lvl w:ilvl="3" w:tplc="D79E857E">
      <w:numFmt w:val="bullet"/>
      <w:lvlText w:val="•"/>
      <w:lvlJc w:val="left"/>
      <w:pPr>
        <w:ind w:left="1789" w:hanging="360"/>
      </w:pPr>
      <w:rPr>
        <w:rFonts w:hint="default"/>
      </w:rPr>
    </w:lvl>
    <w:lvl w:ilvl="4" w:tplc="D8548858">
      <w:numFmt w:val="bullet"/>
      <w:lvlText w:val="•"/>
      <w:lvlJc w:val="left"/>
      <w:pPr>
        <w:ind w:left="2239" w:hanging="360"/>
      </w:pPr>
      <w:rPr>
        <w:rFonts w:hint="default"/>
      </w:rPr>
    </w:lvl>
    <w:lvl w:ilvl="5" w:tplc="0AAE35CC">
      <w:numFmt w:val="bullet"/>
      <w:lvlText w:val="•"/>
      <w:lvlJc w:val="left"/>
      <w:pPr>
        <w:ind w:left="2689" w:hanging="360"/>
      </w:pPr>
      <w:rPr>
        <w:rFonts w:hint="default"/>
      </w:rPr>
    </w:lvl>
    <w:lvl w:ilvl="6" w:tplc="62A01D9E">
      <w:numFmt w:val="bullet"/>
      <w:lvlText w:val="•"/>
      <w:lvlJc w:val="left"/>
      <w:pPr>
        <w:ind w:left="3139" w:hanging="360"/>
      </w:pPr>
      <w:rPr>
        <w:rFonts w:hint="default"/>
      </w:rPr>
    </w:lvl>
    <w:lvl w:ilvl="7" w:tplc="B6F20E16">
      <w:numFmt w:val="bullet"/>
      <w:lvlText w:val="•"/>
      <w:lvlJc w:val="left"/>
      <w:pPr>
        <w:ind w:left="3589" w:hanging="360"/>
      </w:pPr>
      <w:rPr>
        <w:rFonts w:hint="default"/>
      </w:rPr>
    </w:lvl>
    <w:lvl w:ilvl="8" w:tplc="E0C472CA">
      <w:numFmt w:val="bullet"/>
      <w:lvlText w:val="•"/>
      <w:lvlJc w:val="left"/>
      <w:pPr>
        <w:ind w:left="4039" w:hanging="360"/>
      </w:pPr>
      <w:rPr>
        <w:rFonts w:hint="default"/>
      </w:rPr>
    </w:lvl>
  </w:abstractNum>
  <w:abstractNum w:abstractNumId="20" w15:restartNumberingAfterBreak="0">
    <w:nsid w:val="3FA86112"/>
    <w:multiLevelType w:val="hybridMultilevel"/>
    <w:tmpl w:val="656A2F62"/>
    <w:lvl w:ilvl="0" w:tplc="1D42C964">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B95EED52">
      <w:numFmt w:val="bullet"/>
      <w:lvlText w:val="•"/>
      <w:lvlJc w:val="left"/>
      <w:pPr>
        <w:ind w:left="889" w:hanging="360"/>
      </w:pPr>
      <w:rPr>
        <w:rFonts w:hint="default"/>
      </w:rPr>
    </w:lvl>
    <w:lvl w:ilvl="2" w:tplc="E9A2B01E">
      <w:numFmt w:val="bullet"/>
      <w:lvlText w:val="•"/>
      <w:lvlJc w:val="left"/>
      <w:pPr>
        <w:ind w:left="1339" w:hanging="360"/>
      </w:pPr>
      <w:rPr>
        <w:rFonts w:hint="default"/>
      </w:rPr>
    </w:lvl>
    <w:lvl w:ilvl="3" w:tplc="21E81380">
      <w:numFmt w:val="bullet"/>
      <w:lvlText w:val="•"/>
      <w:lvlJc w:val="left"/>
      <w:pPr>
        <w:ind w:left="1789" w:hanging="360"/>
      </w:pPr>
      <w:rPr>
        <w:rFonts w:hint="default"/>
      </w:rPr>
    </w:lvl>
    <w:lvl w:ilvl="4" w:tplc="86749750">
      <w:numFmt w:val="bullet"/>
      <w:lvlText w:val="•"/>
      <w:lvlJc w:val="left"/>
      <w:pPr>
        <w:ind w:left="2239" w:hanging="360"/>
      </w:pPr>
      <w:rPr>
        <w:rFonts w:hint="default"/>
      </w:rPr>
    </w:lvl>
    <w:lvl w:ilvl="5" w:tplc="3D74D600">
      <w:numFmt w:val="bullet"/>
      <w:lvlText w:val="•"/>
      <w:lvlJc w:val="left"/>
      <w:pPr>
        <w:ind w:left="2689" w:hanging="360"/>
      </w:pPr>
      <w:rPr>
        <w:rFonts w:hint="default"/>
      </w:rPr>
    </w:lvl>
    <w:lvl w:ilvl="6" w:tplc="4FDE63C0">
      <w:numFmt w:val="bullet"/>
      <w:lvlText w:val="•"/>
      <w:lvlJc w:val="left"/>
      <w:pPr>
        <w:ind w:left="3139" w:hanging="360"/>
      </w:pPr>
      <w:rPr>
        <w:rFonts w:hint="default"/>
      </w:rPr>
    </w:lvl>
    <w:lvl w:ilvl="7" w:tplc="47CEFC7A">
      <w:numFmt w:val="bullet"/>
      <w:lvlText w:val="•"/>
      <w:lvlJc w:val="left"/>
      <w:pPr>
        <w:ind w:left="3589" w:hanging="360"/>
      </w:pPr>
      <w:rPr>
        <w:rFonts w:hint="default"/>
      </w:rPr>
    </w:lvl>
    <w:lvl w:ilvl="8" w:tplc="9A16B302">
      <w:numFmt w:val="bullet"/>
      <w:lvlText w:val="•"/>
      <w:lvlJc w:val="left"/>
      <w:pPr>
        <w:ind w:left="4039" w:hanging="360"/>
      </w:pPr>
      <w:rPr>
        <w:rFonts w:hint="default"/>
      </w:rPr>
    </w:lvl>
  </w:abstractNum>
  <w:abstractNum w:abstractNumId="21" w15:restartNumberingAfterBreak="0">
    <w:nsid w:val="44390D0A"/>
    <w:multiLevelType w:val="hybridMultilevel"/>
    <w:tmpl w:val="0EF4E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6AB449A"/>
    <w:multiLevelType w:val="hybridMultilevel"/>
    <w:tmpl w:val="022CBD64"/>
    <w:lvl w:ilvl="0" w:tplc="540231BC">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76CCD380">
      <w:numFmt w:val="bullet"/>
      <w:lvlText w:val="•"/>
      <w:lvlJc w:val="left"/>
      <w:pPr>
        <w:ind w:left="889" w:hanging="360"/>
      </w:pPr>
      <w:rPr>
        <w:rFonts w:hint="default"/>
      </w:rPr>
    </w:lvl>
    <w:lvl w:ilvl="2" w:tplc="5FD26138">
      <w:numFmt w:val="bullet"/>
      <w:lvlText w:val="•"/>
      <w:lvlJc w:val="left"/>
      <w:pPr>
        <w:ind w:left="1339" w:hanging="360"/>
      </w:pPr>
      <w:rPr>
        <w:rFonts w:hint="default"/>
      </w:rPr>
    </w:lvl>
    <w:lvl w:ilvl="3" w:tplc="F89C277A">
      <w:numFmt w:val="bullet"/>
      <w:lvlText w:val="•"/>
      <w:lvlJc w:val="left"/>
      <w:pPr>
        <w:ind w:left="1789" w:hanging="360"/>
      </w:pPr>
      <w:rPr>
        <w:rFonts w:hint="default"/>
      </w:rPr>
    </w:lvl>
    <w:lvl w:ilvl="4" w:tplc="F02EB5BA">
      <w:numFmt w:val="bullet"/>
      <w:lvlText w:val="•"/>
      <w:lvlJc w:val="left"/>
      <w:pPr>
        <w:ind w:left="2239" w:hanging="360"/>
      </w:pPr>
      <w:rPr>
        <w:rFonts w:hint="default"/>
      </w:rPr>
    </w:lvl>
    <w:lvl w:ilvl="5" w:tplc="3FA06A08">
      <w:numFmt w:val="bullet"/>
      <w:lvlText w:val="•"/>
      <w:lvlJc w:val="left"/>
      <w:pPr>
        <w:ind w:left="2689" w:hanging="360"/>
      </w:pPr>
      <w:rPr>
        <w:rFonts w:hint="default"/>
      </w:rPr>
    </w:lvl>
    <w:lvl w:ilvl="6" w:tplc="1C08C31C">
      <w:numFmt w:val="bullet"/>
      <w:lvlText w:val="•"/>
      <w:lvlJc w:val="left"/>
      <w:pPr>
        <w:ind w:left="3139" w:hanging="360"/>
      </w:pPr>
      <w:rPr>
        <w:rFonts w:hint="default"/>
      </w:rPr>
    </w:lvl>
    <w:lvl w:ilvl="7" w:tplc="C214F802">
      <w:numFmt w:val="bullet"/>
      <w:lvlText w:val="•"/>
      <w:lvlJc w:val="left"/>
      <w:pPr>
        <w:ind w:left="3589" w:hanging="360"/>
      </w:pPr>
      <w:rPr>
        <w:rFonts w:hint="default"/>
      </w:rPr>
    </w:lvl>
    <w:lvl w:ilvl="8" w:tplc="F236A84E">
      <w:numFmt w:val="bullet"/>
      <w:lvlText w:val="•"/>
      <w:lvlJc w:val="left"/>
      <w:pPr>
        <w:ind w:left="4039" w:hanging="360"/>
      </w:pPr>
      <w:rPr>
        <w:rFonts w:hint="default"/>
      </w:rPr>
    </w:lvl>
  </w:abstractNum>
  <w:abstractNum w:abstractNumId="23" w15:restartNumberingAfterBreak="0">
    <w:nsid w:val="4D515201"/>
    <w:multiLevelType w:val="hybridMultilevel"/>
    <w:tmpl w:val="5FDE3FC4"/>
    <w:lvl w:ilvl="0" w:tplc="C8AAA614">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E4703D5A">
      <w:numFmt w:val="bullet"/>
      <w:lvlText w:val="•"/>
      <w:lvlJc w:val="left"/>
      <w:pPr>
        <w:ind w:left="889" w:hanging="360"/>
      </w:pPr>
      <w:rPr>
        <w:rFonts w:hint="default"/>
      </w:rPr>
    </w:lvl>
    <w:lvl w:ilvl="2" w:tplc="00261578">
      <w:numFmt w:val="bullet"/>
      <w:lvlText w:val="•"/>
      <w:lvlJc w:val="left"/>
      <w:pPr>
        <w:ind w:left="1339" w:hanging="360"/>
      </w:pPr>
      <w:rPr>
        <w:rFonts w:hint="default"/>
      </w:rPr>
    </w:lvl>
    <w:lvl w:ilvl="3" w:tplc="21D68DF0">
      <w:numFmt w:val="bullet"/>
      <w:lvlText w:val="•"/>
      <w:lvlJc w:val="left"/>
      <w:pPr>
        <w:ind w:left="1789" w:hanging="360"/>
      </w:pPr>
      <w:rPr>
        <w:rFonts w:hint="default"/>
      </w:rPr>
    </w:lvl>
    <w:lvl w:ilvl="4" w:tplc="AE580946">
      <w:numFmt w:val="bullet"/>
      <w:lvlText w:val="•"/>
      <w:lvlJc w:val="left"/>
      <w:pPr>
        <w:ind w:left="2239" w:hanging="360"/>
      </w:pPr>
      <w:rPr>
        <w:rFonts w:hint="default"/>
      </w:rPr>
    </w:lvl>
    <w:lvl w:ilvl="5" w:tplc="16D8C016">
      <w:numFmt w:val="bullet"/>
      <w:lvlText w:val="•"/>
      <w:lvlJc w:val="left"/>
      <w:pPr>
        <w:ind w:left="2689" w:hanging="360"/>
      </w:pPr>
      <w:rPr>
        <w:rFonts w:hint="default"/>
      </w:rPr>
    </w:lvl>
    <w:lvl w:ilvl="6" w:tplc="B3680F7E">
      <w:numFmt w:val="bullet"/>
      <w:lvlText w:val="•"/>
      <w:lvlJc w:val="left"/>
      <w:pPr>
        <w:ind w:left="3139" w:hanging="360"/>
      </w:pPr>
      <w:rPr>
        <w:rFonts w:hint="default"/>
      </w:rPr>
    </w:lvl>
    <w:lvl w:ilvl="7" w:tplc="D0F00192">
      <w:numFmt w:val="bullet"/>
      <w:lvlText w:val="•"/>
      <w:lvlJc w:val="left"/>
      <w:pPr>
        <w:ind w:left="3589" w:hanging="360"/>
      </w:pPr>
      <w:rPr>
        <w:rFonts w:hint="default"/>
      </w:rPr>
    </w:lvl>
    <w:lvl w:ilvl="8" w:tplc="A23A2138">
      <w:numFmt w:val="bullet"/>
      <w:lvlText w:val="•"/>
      <w:lvlJc w:val="left"/>
      <w:pPr>
        <w:ind w:left="4039" w:hanging="360"/>
      </w:pPr>
      <w:rPr>
        <w:rFonts w:hint="default"/>
      </w:rPr>
    </w:lvl>
  </w:abstractNum>
  <w:abstractNum w:abstractNumId="24" w15:restartNumberingAfterBreak="0">
    <w:nsid w:val="4DE45662"/>
    <w:multiLevelType w:val="hybridMultilevel"/>
    <w:tmpl w:val="6186C0E2"/>
    <w:lvl w:ilvl="0" w:tplc="5558665E">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9A02EEE6">
      <w:numFmt w:val="bullet"/>
      <w:lvlText w:val="•"/>
      <w:lvlJc w:val="left"/>
      <w:pPr>
        <w:ind w:left="889" w:hanging="360"/>
      </w:pPr>
      <w:rPr>
        <w:rFonts w:hint="default"/>
      </w:rPr>
    </w:lvl>
    <w:lvl w:ilvl="2" w:tplc="8E98E25C">
      <w:numFmt w:val="bullet"/>
      <w:lvlText w:val="•"/>
      <w:lvlJc w:val="left"/>
      <w:pPr>
        <w:ind w:left="1339" w:hanging="360"/>
      </w:pPr>
      <w:rPr>
        <w:rFonts w:hint="default"/>
      </w:rPr>
    </w:lvl>
    <w:lvl w:ilvl="3" w:tplc="8F647742">
      <w:numFmt w:val="bullet"/>
      <w:lvlText w:val="•"/>
      <w:lvlJc w:val="left"/>
      <w:pPr>
        <w:ind w:left="1789" w:hanging="360"/>
      </w:pPr>
      <w:rPr>
        <w:rFonts w:hint="default"/>
      </w:rPr>
    </w:lvl>
    <w:lvl w:ilvl="4" w:tplc="B94ABE18">
      <w:numFmt w:val="bullet"/>
      <w:lvlText w:val="•"/>
      <w:lvlJc w:val="left"/>
      <w:pPr>
        <w:ind w:left="2239" w:hanging="360"/>
      </w:pPr>
      <w:rPr>
        <w:rFonts w:hint="default"/>
      </w:rPr>
    </w:lvl>
    <w:lvl w:ilvl="5" w:tplc="24E48862">
      <w:numFmt w:val="bullet"/>
      <w:lvlText w:val="•"/>
      <w:lvlJc w:val="left"/>
      <w:pPr>
        <w:ind w:left="2689" w:hanging="360"/>
      </w:pPr>
      <w:rPr>
        <w:rFonts w:hint="default"/>
      </w:rPr>
    </w:lvl>
    <w:lvl w:ilvl="6" w:tplc="B34881F4">
      <w:numFmt w:val="bullet"/>
      <w:lvlText w:val="•"/>
      <w:lvlJc w:val="left"/>
      <w:pPr>
        <w:ind w:left="3139" w:hanging="360"/>
      </w:pPr>
      <w:rPr>
        <w:rFonts w:hint="default"/>
      </w:rPr>
    </w:lvl>
    <w:lvl w:ilvl="7" w:tplc="F7180EA4">
      <w:numFmt w:val="bullet"/>
      <w:lvlText w:val="•"/>
      <w:lvlJc w:val="left"/>
      <w:pPr>
        <w:ind w:left="3589" w:hanging="360"/>
      </w:pPr>
      <w:rPr>
        <w:rFonts w:hint="default"/>
      </w:rPr>
    </w:lvl>
    <w:lvl w:ilvl="8" w:tplc="FAFA0D0C">
      <w:numFmt w:val="bullet"/>
      <w:lvlText w:val="•"/>
      <w:lvlJc w:val="left"/>
      <w:pPr>
        <w:ind w:left="4039" w:hanging="360"/>
      </w:pPr>
      <w:rPr>
        <w:rFonts w:hint="default"/>
      </w:rPr>
    </w:lvl>
  </w:abstractNum>
  <w:abstractNum w:abstractNumId="25" w15:restartNumberingAfterBreak="0">
    <w:nsid w:val="50CE23E4"/>
    <w:multiLevelType w:val="hybridMultilevel"/>
    <w:tmpl w:val="5880A214"/>
    <w:lvl w:ilvl="0" w:tplc="7B200050">
      <w:start w:val="1"/>
      <w:numFmt w:val="lowerLetter"/>
      <w:lvlText w:val="%1"/>
      <w:lvlJc w:val="left"/>
      <w:pPr>
        <w:ind w:left="444" w:hanging="360"/>
        <w:jc w:val="left"/>
      </w:pPr>
      <w:rPr>
        <w:rFonts w:ascii="Roboto" w:eastAsia="Roboto" w:hAnsi="Roboto" w:cs="Roboto" w:hint="default"/>
        <w:b/>
        <w:bCs/>
        <w:color w:val="BEBEBE"/>
        <w:spacing w:val="-4"/>
        <w:w w:val="100"/>
        <w:sz w:val="18"/>
        <w:szCs w:val="18"/>
      </w:rPr>
    </w:lvl>
    <w:lvl w:ilvl="1" w:tplc="5350AABC">
      <w:numFmt w:val="bullet"/>
      <w:lvlText w:val="•"/>
      <w:lvlJc w:val="left"/>
      <w:pPr>
        <w:ind w:left="889" w:hanging="360"/>
      </w:pPr>
      <w:rPr>
        <w:rFonts w:hint="default"/>
      </w:rPr>
    </w:lvl>
    <w:lvl w:ilvl="2" w:tplc="8A66DF46">
      <w:numFmt w:val="bullet"/>
      <w:lvlText w:val="•"/>
      <w:lvlJc w:val="left"/>
      <w:pPr>
        <w:ind w:left="1339" w:hanging="360"/>
      </w:pPr>
      <w:rPr>
        <w:rFonts w:hint="default"/>
      </w:rPr>
    </w:lvl>
    <w:lvl w:ilvl="3" w:tplc="1FAE9E3C">
      <w:numFmt w:val="bullet"/>
      <w:lvlText w:val="•"/>
      <w:lvlJc w:val="left"/>
      <w:pPr>
        <w:ind w:left="1789" w:hanging="360"/>
      </w:pPr>
      <w:rPr>
        <w:rFonts w:hint="default"/>
      </w:rPr>
    </w:lvl>
    <w:lvl w:ilvl="4" w:tplc="0FF6AEA4">
      <w:numFmt w:val="bullet"/>
      <w:lvlText w:val="•"/>
      <w:lvlJc w:val="left"/>
      <w:pPr>
        <w:ind w:left="2239" w:hanging="360"/>
      </w:pPr>
      <w:rPr>
        <w:rFonts w:hint="default"/>
      </w:rPr>
    </w:lvl>
    <w:lvl w:ilvl="5" w:tplc="53869124">
      <w:numFmt w:val="bullet"/>
      <w:lvlText w:val="•"/>
      <w:lvlJc w:val="left"/>
      <w:pPr>
        <w:ind w:left="2689" w:hanging="360"/>
      </w:pPr>
      <w:rPr>
        <w:rFonts w:hint="default"/>
      </w:rPr>
    </w:lvl>
    <w:lvl w:ilvl="6" w:tplc="8D440C3E">
      <w:numFmt w:val="bullet"/>
      <w:lvlText w:val="•"/>
      <w:lvlJc w:val="left"/>
      <w:pPr>
        <w:ind w:left="3139" w:hanging="360"/>
      </w:pPr>
      <w:rPr>
        <w:rFonts w:hint="default"/>
      </w:rPr>
    </w:lvl>
    <w:lvl w:ilvl="7" w:tplc="F550A6A8">
      <w:numFmt w:val="bullet"/>
      <w:lvlText w:val="•"/>
      <w:lvlJc w:val="left"/>
      <w:pPr>
        <w:ind w:left="3589" w:hanging="360"/>
      </w:pPr>
      <w:rPr>
        <w:rFonts w:hint="default"/>
      </w:rPr>
    </w:lvl>
    <w:lvl w:ilvl="8" w:tplc="EBF84B72">
      <w:numFmt w:val="bullet"/>
      <w:lvlText w:val="•"/>
      <w:lvlJc w:val="left"/>
      <w:pPr>
        <w:ind w:left="4039" w:hanging="360"/>
      </w:pPr>
      <w:rPr>
        <w:rFonts w:hint="default"/>
      </w:rPr>
    </w:lvl>
  </w:abstractNum>
  <w:abstractNum w:abstractNumId="26" w15:restartNumberingAfterBreak="0">
    <w:nsid w:val="52542A05"/>
    <w:multiLevelType w:val="hybridMultilevel"/>
    <w:tmpl w:val="187C95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F1736E"/>
    <w:multiLevelType w:val="hybridMultilevel"/>
    <w:tmpl w:val="41E8D5FE"/>
    <w:lvl w:ilvl="0" w:tplc="200AA422">
      <w:start w:val="1"/>
      <w:numFmt w:val="lowerLetter"/>
      <w:lvlText w:val="%1"/>
      <w:lvlJc w:val="left"/>
      <w:pPr>
        <w:ind w:left="443" w:hanging="360"/>
        <w:jc w:val="left"/>
      </w:pPr>
      <w:rPr>
        <w:rFonts w:ascii="Roboto" w:eastAsia="Roboto" w:hAnsi="Roboto" w:cs="Roboto" w:hint="default"/>
        <w:b/>
        <w:bCs/>
        <w:color w:val="BEBEBE"/>
        <w:spacing w:val="-4"/>
        <w:w w:val="100"/>
        <w:sz w:val="18"/>
        <w:szCs w:val="18"/>
      </w:rPr>
    </w:lvl>
    <w:lvl w:ilvl="1" w:tplc="1A3025F4">
      <w:numFmt w:val="bullet"/>
      <w:lvlText w:val="•"/>
      <w:lvlJc w:val="left"/>
      <w:pPr>
        <w:ind w:left="889" w:hanging="360"/>
      </w:pPr>
      <w:rPr>
        <w:rFonts w:hint="default"/>
      </w:rPr>
    </w:lvl>
    <w:lvl w:ilvl="2" w:tplc="4C5263FA">
      <w:numFmt w:val="bullet"/>
      <w:lvlText w:val="•"/>
      <w:lvlJc w:val="left"/>
      <w:pPr>
        <w:ind w:left="1339" w:hanging="360"/>
      </w:pPr>
      <w:rPr>
        <w:rFonts w:hint="default"/>
      </w:rPr>
    </w:lvl>
    <w:lvl w:ilvl="3" w:tplc="F7E23F9C">
      <w:numFmt w:val="bullet"/>
      <w:lvlText w:val="•"/>
      <w:lvlJc w:val="left"/>
      <w:pPr>
        <w:ind w:left="1789" w:hanging="360"/>
      </w:pPr>
      <w:rPr>
        <w:rFonts w:hint="default"/>
      </w:rPr>
    </w:lvl>
    <w:lvl w:ilvl="4" w:tplc="C1B02FAE">
      <w:numFmt w:val="bullet"/>
      <w:lvlText w:val="•"/>
      <w:lvlJc w:val="left"/>
      <w:pPr>
        <w:ind w:left="2239" w:hanging="360"/>
      </w:pPr>
      <w:rPr>
        <w:rFonts w:hint="default"/>
      </w:rPr>
    </w:lvl>
    <w:lvl w:ilvl="5" w:tplc="978A15A2">
      <w:numFmt w:val="bullet"/>
      <w:lvlText w:val="•"/>
      <w:lvlJc w:val="left"/>
      <w:pPr>
        <w:ind w:left="2689" w:hanging="360"/>
      </w:pPr>
      <w:rPr>
        <w:rFonts w:hint="default"/>
      </w:rPr>
    </w:lvl>
    <w:lvl w:ilvl="6" w:tplc="3C8C117A">
      <w:numFmt w:val="bullet"/>
      <w:lvlText w:val="•"/>
      <w:lvlJc w:val="left"/>
      <w:pPr>
        <w:ind w:left="3139" w:hanging="360"/>
      </w:pPr>
      <w:rPr>
        <w:rFonts w:hint="default"/>
      </w:rPr>
    </w:lvl>
    <w:lvl w:ilvl="7" w:tplc="CA62AD8C">
      <w:numFmt w:val="bullet"/>
      <w:lvlText w:val="•"/>
      <w:lvlJc w:val="left"/>
      <w:pPr>
        <w:ind w:left="3589" w:hanging="360"/>
      </w:pPr>
      <w:rPr>
        <w:rFonts w:hint="default"/>
      </w:rPr>
    </w:lvl>
    <w:lvl w:ilvl="8" w:tplc="663215BC">
      <w:numFmt w:val="bullet"/>
      <w:lvlText w:val="•"/>
      <w:lvlJc w:val="left"/>
      <w:pPr>
        <w:ind w:left="4039" w:hanging="360"/>
      </w:pPr>
      <w:rPr>
        <w:rFonts w:hint="default"/>
      </w:rPr>
    </w:lvl>
  </w:abstractNum>
  <w:abstractNum w:abstractNumId="28" w15:restartNumberingAfterBreak="0">
    <w:nsid w:val="597B0BFB"/>
    <w:multiLevelType w:val="hybridMultilevel"/>
    <w:tmpl w:val="B6685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2E4FB3"/>
    <w:multiLevelType w:val="hybridMultilevel"/>
    <w:tmpl w:val="759C7216"/>
    <w:lvl w:ilvl="0" w:tplc="165E7C92">
      <w:start w:val="1"/>
      <w:numFmt w:val="lowerLetter"/>
      <w:lvlText w:val="%1"/>
      <w:lvlJc w:val="left"/>
      <w:pPr>
        <w:ind w:left="444" w:hanging="360"/>
        <w:jc w:val="left"/>
      </w:pPr>
      <w:rPr>
        <w:rFonts w:ascii="Roboto" w:eastAsia="Roboto" w:hAnsi="Roboto" w:cs="Roboto" w:hint="default"/>
        <w:b/>
        <w:bCs/>
        <w:color w:val="BEBEBE"/>
        <w:spacing w:val="-3"/>
        <w:w w:val="100"/>
        <w:sz w:val="18"/>
        <w:szCs w:val="18"/>
      </w:rPr>
    </w:lvl>
    <w:lvl w:ilvl="1" w:tplc="82AA1636">
      <w:numFmt w:val="bullet"/>
      <w:lvlText w:val="•"/>
      <w:lvlJc w:val="left"/>
      <w:pPr>
        <w:ind w:left="889" w:hanging="360"/>
      </w:pPr>
      <w:rPr>
        <w:rFonts w:hint="default"/>
      </w:rPr>
    </w:lvl>
    <w:lvl w:ilvl="2" w:tplc="84E6E2F2">
      <w:numFmt w:val="bullet"/>
      <w:lvlText w:val="•"/>
      <w:lvlJc w:val="left"/>
      <w:pPr>
        <w:ind w:left="1339" w:hanging="360"/>
      </w:pPr>
      <w:rPr>
        <w:rFonts w:hint="default"/>
      </w:rPr>
    </w:lvl>
    <w:lvl w:ilvl="3" w:tplc="F0CA0266">
      <w:numFmt w:val="bullet"/>
      <w:lvlText w:val="•"/>
      <w:lvlJc w:val="left"/>
      <w:pPr>
        <w:ind w:left="1789" w:hanging="360"/>
      </w:pPr>
      <w:rPr>
        <w:rFonts w:hint="default"/>
      </w:rPr>
    </w:lvl>
    <w:lvl w:ilvl="4" w:tplc="79762448">
      <w:numFmt w:val="bullet"/>
      <w:lvlText w:val="•"/>
      <w:lvlJc w:val="left"/>
      <w:pPr>
        <w:ind w:left="2239" w:hanging="360"/>
      </w:pPr>
      <w:rPr>
        <w:rFonts w:hint="default"/>
      </w:rPr>
    </w:lvl>
    <w:lvl w:ilvl="5" w:tplc="29400A08">
      <w:numFmt w:val="bullet"/>
      <w:lvlText w:val="•"/>
      <w:lvlJc w:val="left"/>
      <w:pPr>
        <w:ind w:left="2689" w:hanging="360"/>
      </w:pPr>
      <w:rPr>
        <w:rFonts w:hint="default"/>
      </w:rPr>
    </w:lvl>
    <w:lvl w:ilvl="6" w:tplc="32985768">
      <w:numFmt w:val="bullet"/>
      <w:lvlText w:val="•"/>
      <w:lvlJc w:val="left"/>
      <w:pPr>
        <w:ind w:left="3139" w:hanging="360"/>
      </w:pPr>
      <w:rPr>
        <w:rFonts w:hint="default"/>
      </w:rPr>
    </w:lvl>
    <w:lvl w:ilvl="7" w:tplc="C9AC6C2A">
      <w:numFmt w:val="bullet"/>
      <w:lvlText w:val="•"/>
      <w:lvlJc w:val="left"/>
      <w:pPr>
        <w:ind w:left="3589" w:hanging="360"/>
      </w:pPr>
      <w:rPr>
        <w:rFonts w:hint="default"/>
      </w:rPr>
    </w:lvl>
    <w:lvl w:ilvl="8" w:tplc="14020AC2">
      <w:numFmt w:val="bullet"/>
      <w:lvlText w:val="•"/>
      <w:lvlJc w:val="left"/>
      <w:pPr>
        <w:ind w:left="4039" w:hanging="360"/>
      </w:pPr>
      <w:rPr>
        <w:rFonts w:hint="default"/>
      </w:rPr>
    </w:lvl>
  </w:abstractNum>
  <w:abstractNum w:abstractNumId="30" w15:restartNumberingAfterBreak="0">
    <w:nsid w:val="5D9905FC"/>
    <w:multiLevelType w:val="hybridMultilevel"/>
    <w:tmpl w:val="1AEAC4B6"/>
    <w:lvl w:ilvl="0" w:tplc="26C823EA">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CC24C4"/>
    <w:multiLevelType w:val="hybridMultilevel"/>
    <w:tmpl w:val="503C8472"/>
    <w:lvl w:ilvl="0" w:tplc="B058AE64">
      <w:start w:val="1"/>
      <w:numFmt w:val="lowerLetter"/>
      <w:lvlText w:val="%1"/>
      <w:lvlJc w:val="left"/>
      <w:pPr>
        <w:ind w:left="444" w:hanging="360"/>
        <w:jc w:val="left"/>
      </w:pPr>
      <w:rPr>
        <w:rFonts w:ascii="Roboto" w:eastAsia="Roboto" w:hAnsi="Roboto" w:cs="Roboto" w:hint="default"/>
        <w:b/>
        <w:bCs/>
        <w:color w:val="BEBEBE"/>
        <w:spacing w:val="-4"/>
        <w:w w:val="100"/>
        <w:sz w:val="18"/>
        <w:szCs w:val="18"/>
      </w:rPr>
    </w:lvl>
    <w:lvl w:ilvl="1" w:tplc="E90C0E72">
      <w:numFmt w:val="bullet"/>
      <w:lvlText w:val="•"/>
      <w:lvlJc w:val="left"/>
      <w:pPr>
        <w:ind w:left="889" w:hanging="360"/>
      </w:pPr>
      <w:rPr>
        <w:rFonts w:hint="default"/>
      </w:rPr>
    </w:lvl>
    <w:lvl w:ilvl="2" w:tplc="A3822656">
      <w:numFmt w:val="bullet"/>
      <w:lvlText w:val="•"/>
      <w:lvlJc w:val="left"/>
      <w:pPr>
        <w:ind w:left="1339" w:hanging="360"/>
      </w:pPr>
      <w:rPr>
        <w:rFonts w:hint="default"/>
      </w:rPr>
    </w:lvl>
    <w:lvl w:ilvl="3" w:tplc="32F2CF26">
      <w:numFmt w:val="bullet"/>
      <w:lvlText w:val="•"/>
      <w:lvlJc w:val="left"/>
      <w:pPr>
        <w:ind w:left="1789" w:hanging="360"/>
      </w:pPr>
      <w:rPr>
        <w:rFonts w:hint="default"/>
      </w:rPr>
    </w:lvl>
    <w:lvl w:ilvl="4" w:tplc="75E092FC">
      <w:numFmt w:val="bullet"/>
      <w:lvlText w:val="•"/>
      <w:lvlJc w:val="left"/>
      <w:pPr>
        <w:ind w:left="2239" w:hanging="360"/>
      </w:pPr>
      <w:rPr>
        <w:rFonts w:hint="default"/>
      </w:rPr>
    </w:lvl>
    <w:lvl w:ilvl="5" w:tplc="5F7EEF98">
      <w:numFmt w:val="bullet"/>
      <w:lvlText w:val="•"/>
      <w:lvlJc w:val="left"/>
      <w:pPr>
        <w:ind w:left="2689" w:hanging="360"/>
      </w:pPr>
      <w:rPr>
        <w:rFonts w:hint="default"/>
      </w:rPr>
    </w:lvl>
    <w:lvl w:ilvl="6" w:tplc="3C3062F4">
      <w:numFmt w:val="bullet"/>
      <w:lvlText w:val="•"/>
      <w:lvlJc w:val="left"/>
      <w:pPr>
        <w:ind w:left="3139" w:hanging="360"/>
      </w:pPr>
      <w:rPr>
        <w:rFonts w:hint="default"/>
      </w:rPr>
    </w:lvl>
    <w:lvl w:ilvl="7" w:tplc="ABDA7BA0">
      <w:numFmt w:val="bullet"/>
      <w:lvlText w:val="•"/>
      <w:lvlJc w:val="left"/>
      <w:pPr>
        <w:ind w:left="3589" w:hanging="360"/>
      </w:pPr>
      <w:rPr>
        <w:rFonts w:hint="default"/>
      </w:rPr>
    </w:lvl>
    <w:lvl w:ilvl="8" w:tplc="052A87DA">
      <w:numFmt w:val="bullet"/>
      <w:lvlText w:val="•"/>
      <w:lvlJc w:val="left"/>
      <w:pPr>
        <w:ind w:left="4039" w:hanging="360"/>
      </w:pPr>
      <w:rPr>
        <w:rFonts w:hint="default"/>
      </w:rPr>
    </w:lvl>
  </w:abstractNum>
  <w:abstractNum w:abstractNumId="32" w15:restartNumberingAfterBreak="0">
    <w:nsid w:val="685C5B1D"/>
    <w:multiLevelType w:val="hybridMultilevel"/>
    <w:tmpl w:val="89BEB3F4"/>
    <w:lvl w:ilvl="0" w:tplc="1E702F4A">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A1774A"/>
    <w:multiLevelType w:val="hybridMultilevel"/>
    <w:tmpl w:val="51E644B0"/>
    <w:lvl w:ilvl="0" w:tplc="8B442276">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8EA034F2">
      <w:numFmt w:val="bullet"/>
      <w:lvlText w:val="•"/>
      <w:lvlJc w:val="left"/>
      <w:pPr>
        <w:ind w:left="889" w:hanging="360"/>
      </w:pPr>
      <w:rPr>
        <w:rFonts w:hint="default"/>
      </w:rPr>
    </w:lvl>
    <w:lvl w:ilvl="2" w:tplc="97763430">
      <w:numFmt w:val="bullet"/>
      <w:lvlText w:val="•"/>
      <w:lvlJc w:val="left"/>
      <w:pPr>
        <w:ind w:left="1339" w:hanging="360"/>
      </w:pPr>
      <w:rPr>
        <w:rFonts w:hint="default"/>
      </w:rPr>
    </w:lvl>
    <w:lvl w:ilvl="3" w:tplc="68AE4EC2">
      <w:numFmt w:val="bullet"/>
      <w:lvlText w:val="•"/>
      <w:lvlJc w:val="left"/>
      <w:pPr>
        <w:ind w:left="1789" w:hanging="360"/>
      </w:pPr>
      <w:rPr>
        <w:rFonts w:hint="default"/>
      </w:rPr>
    </w:lvl>
    <w:lvl w:ilvl="4" w:tplc="CFE87DEE">
      <w:numFmt w:val="bullet"/>
      <w:lvlText w:val="•"/>
      <w:lvlJc w:val="left"/>
      <w:pPr>
        <w:ind w:left="2239" w:hanging="360"/>
      </w:pPr>
      <w:rPr>
        <w:rFonts w:hint="default"/>
      </w:rPr>
    </w:lvl>
    <w:lvl w:ilvl="5" w:tplc="959E5BF8">
      <w:numFmt w:val="bullet"/>
      <w:lvlText w:val="•"/>
      <w:lvlJc w:val="left"/>
      <w:pPr>
        <w:ind w:left="2689" w:hanging="360"/>
      </w:pPr>
      <w:rPr>
        <w:rFonts w:hint="default"/>
      </w:rPr>
    </w:lvl>
    <w:lvl w:ilvl="6" w:tplc="B8820D48">
      <w:numFmt w:val="bullet"/>
      <w:lvlText w:val="•"/>
      <w:lvlJc w:val="left"/>
      <w:pPr>
        <w:ind w:left="3139" w:hanging="360"/>
      </w:pPr>
      <w:rPr>
        <w:rFonts w:hint="default"/>
      </w:rPr>
    </w:lvl>
    <w:lvl w:ilvl="7" w:tplc="E1DEA242">
      <w:numFmt w:val="bullet"/>
      <w:lvlText w:val="•"/>
      <w:lvlJc w:val="left"/>
      <w:pPr>
        <w:ind w:left="3589" w:hanging="360"/>
      </w:pPr>
      <w:rPr>
        <w:rFonts w:hint="default"/>
      </w:rPr>
    </w:lvl>
    <w:lvl w:ilvl="8" w:tplc="36AE3D4A">
      <w:numFmt w:val="bullet"/>
      <w:lvlText w:val="•"/>
      <w:lvlJc w:val="left"/>
      <w:pPr>
        <w:ind w:left="4039" w:hanging="360"/>
      </w:pPr>
      <w:rPr>
        <w:rFonts w:hint="default"/>
      </w:rPr>
    </w:lvl>
  </w:abstractNum>
  <w:abstractNum w:abstractNumId="34" w15:restartNumberingAfterBreak="0">
    <w:nsid w:val="6B167DDB"/>
    <w:multiLevelType w:val="hybridMultilevel"/>
    <w:tmpl w:val="0EFE63DC"/>
    <w:lvl w:ilvl="0" w:tplc="7264F242">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791A45EC">
      <w:numFmt w:val="bullet"/>
      <w:lvlText w:val="•"/>
      <w:lvlJc w:val="left"/>
      <w:pPr>
        <w:ind w:left="889" w:hanging="360"/>
      </w:pPr>
      <w:rPr>
        <w:rFonts w:hint="default"/>
      </w:rPr>
    </w:lvl>
    <w:lvl w:ilvl="2" w:tplc="E656FEBE">
      <w:numFmt w:val="bullet"/>
      <w:lvlText w:val="•"/>
      <w:lvlJc w:val="left"/>
      <w:pPr>
        <w:ind w:left="1339" w:hanging="360"/>
      </w:pPr>
      <w:rPr>
        <w:rFonts w:hint="default"/>
      </w:rPr>
    </w:lvl>
    <w:lvl w:ilvl="3" w:tplc="6A4436EE">
      <w:numFmt w:val="bullet"/>
      <w:lvlText w:val="•"/>
      <w:lvlJc w:val="left"/>
      <w:pPr>
        <w:ind w:left="1789" w:hanging="360"/>
      </w:pPr>
      <w:rPr>
        <w:rFonts w:hint="default"/>
      </w:rPr>
    </w:lvl>
    <w:lvl w:ilvl="4" w:tplc="A75C1CFA">
      <w:numFmt w:val="bullet"/>
      <w:lvlText w:val="•"/>
      <w:lvlJc w:val="left"/>
      <w:pPr>
        <w:ind w:left="2239" w:hanging="360"/>
      </w:pPr>
      <w:rPr>
        <w:rFonts w:hint="default"/>
      </w:rPr>
    </w:lvl>
    <w:lvl w:ilvl="5" w:tplc="ED4AF1D8">
      <w:numFmt w:val="bullet"/>
      <w:lvlText w:val="•"/>
      <w:lvlJc w:val="left"/>
      <w:pPr>
        <w:ind w:left="2689" w:hanging="360"/>
      </w:pPr>
      <w:rPr>
        <w:rFonts w:hint="default"/>
      </w:rPr>
    </w:lvl>
    <w:lvl w:ilvl="6" w:tplc="B50032D2">
      <w:numFmt w:val="bullet"/>
      <w:lvlText w:val="•"/>
      <w:lvlJc w:val="left"/>
      <w:pPr>
        <w:ind w:left="3139" w:hanging="360"/>
      </w:pPr>
      <w:rPr>
        <w:rFonts w:hint="default"/>
      </w:rPr>
    </w:lvl>
    <w:lvl w:ilvl="7" w:tplc="12DABB0A">
      <w:numFmt w:val="bullet"/>
      <w:lvlText w:val="•"/>
      <w:lvlJc w:val="left"/>
      <w:pPr>
        <w:ind w:left="3589" w:hanging="360"/>
      </w:pPr>
      <w:rPr>
        <w:rFonts w:hint="default"/>
      </w:rPr>
    </w:lvl>
    <w:lvl w:ilvl="8" w:tplc="F6E43456">
      <w:numFmt w:val="bullet"/>
      <w:lvlText w:val="•"/>
      <w:lvlJc w:val="left"/>
      <w:pPr>
        <w:ind w:left="4039" w:hanging="360"/>
      </w:pPr>
      <w:rPr>
        <w:rFonts w:hint="default"/>
      </w:rPr>
    </w:lvl>
  </w:abstractNum>
  <w:abstractNum w:abstractNumId="35" w15:restartNumberingAfterBreak="0">
    <w:nsid w:val="6EE87C46"/>
    <w:multiLevelType w:val="hybridMultilevel"/>
    <w:tmpl w:val="A5DA2E78"/>
    <w:lvl w:ilvl="0" w:tplc="0AA02192">
      <w:start w:val="1"/>
      <w:numFmt w:val="lowerLetter"/>
      <w:lvlText w:val="%1"/>
      <w:lvlJc w:val="left"/>
      <w:pPr>
        <w:ind w:left="444" w:hanging="360"/>
      </w:pPr>
      <w:rPr>
        <w:rFonts w:ascii="Roboto" w:eastAsia="Roboto" w:hAnsi="Roboto" w:cs="Roboto" w:hint="default"/>
        <w:b/>
        <w:bCs/>
        <w:color w:val="BEBEBE"/>
        <w:spacing w:val="-4"/>
        <w:w w:val="100"/>
        <w:sz w:val="18"/>
        <w:szCs w:val="18"/>
      </w:rPr>
    </w:lvl>
    <w:lvl w:ilvl="1" w:tplc="62FE23EE">
      <w:numFmt w:val="bullet"/>
      <w:lvlText w:val="•"/>
      <w:lvlJc w:val="left"/>
      <w:pPr>
        <w:ind w:left="889" w:hanging="360"/>
      </w:pPr>
      <w:rPr>
        <w:rFonts w:hint="default"/>
      </w:rPr>
    </w:lvl>
    <w:lvl w:ilvl="2" w:tplc="BDB8C440">
      <w:numFmt w:val="bullet"/>
      <w:lvlText w:val="•"/>
      <w:lvlJc w:val="left"/>
      <w:pPr>
        <w:ind w:left="1339" w:hanging="360"/>
      </w:pPr>
      <w:rPr>
        <w:rFonts w:hint="default"/>
      </w:rPr>
    </w:lvl>
    <w:lvl w:ilvl="3" w:tplc="7E063E28">
      <w:numFmt w:val="bullet"/>
      <w:lvlText w:val="•"/>
      <w:lvlJc w:val="left"/>
      <w:pPr>
        <w:ind w:left="1789" w:hanging="360"/>
      </w:pPr>
      <w:rPr>
        <w:rFonts w:hint="default"/>
      </w:rPr>
    </w:lvl>
    <w:lvl w:ilvl="4" w:tplc="E00CDA9C">
      <w:numFmt w:val="bullet"/>
      <w:lvlText w:val="•"/>
      <w:lvlJc w:val="left"/>
      <w:pPr>
        <w:ind w:left="2239" w:hanging="360"/>
      </w:pPr>
      <w:rPr>
        <w:rFonts w:hint="default"/>
      </w:rPr>
    </w:lvl>
    <w:lvl w:ilvl="5" w:tplc="282A3A18">
      <w:numFmt w:val="bullet"/>
      <w:lvlText w:val="•"/>
      <w:lvlJc w:val="left"/>
      <w:pPr>
        <w:ind w:left="2689" w:hanging="360"/>
      </w:pPr>
      <w:rPr>
        <w:rFonts w:hint="default"/>
      </w:rPr>
    </w:lvl>
    <w:lvl w:ilvl="6" w:tplc="231A0194">
      <w:numFmt w:val="bullet"/>
      <w:lvlText w:val="•"/>
      <w:lvlJc w:val="left"/>
      <w:pPr>
        <w:ind w:left="3139" w:hanging="360"/>
      </w:pPr>
      <w:rPr>
        <w:rFonts w:hint="default"/>
      </w:rPr>
    </w:lvl>
    <w:lvl w:ilvl="7" w:tplc="C76E47BC">
      <w:numFmt w:val="bullet"/>
      <w:lvlText w:val="•"/>
      <w:lvlJc w:val="left"/>
      <w:pPr>
        <w:ind w:left="3589" w:hanging="360"/>
      </w:pPr>
      <w:rPr>
        <w:rFonts w:hint="default"/>
      </w:rPr>
    </w:lvl>
    <w:lvl w:ilvl="8" w:tplc="64C8D706">
      <w:numFmt w:val="bullet"/>
      <w:lvlText w:val="•"/>
      <w:lvlJc w:val="left"/>
      <w:pPr>
        <w:ind w:left="4039" w:hanging="360"/>
      </w:pPr>
      <w:rPr>
        <w:rFonts w:hint="default"/>
      </w:rPr>
    </w:lvl>
  </w:abstractNum>
  <w:abstractNum w:abstractNumId="36" w15:restartNumberingAfterBreak="0">
    <w:nsid w:val="6F100F31"/>
    <w:multiLevelType w:val="hybridMultilevel"/>
    <w:tmpl w:val="54A81310"/>
    <w:lvl w:ilvl="0" w:tplc="0AA498D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9959E4"/>
    <w:multiLevelType w:val="hybridMultilevel"/>
    <w:tmpl w:val="27CAC9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BF416FC"/>
    <w:multiLevelType w:val="hybridMultilevel"/>
    <w:tmpl w:val="D5EA1008"/>
    <w:lvl w:ilvl="0" w:tplc="609CCF98">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80721F7E">
      <w:numFmt w:val="bullet"/>
      <w:lvlText w:val="•"/>
      <w:lvlJc w:val="left"/>
      <w:pPr>
        <w:ind w:left="889" w:hanging="360"/>
      </w:pPr>
      <w:rPr>
        <w:rFonts w:hint="default"/>
      </w:rPr>
    </w:lvl>
    <w:lvl w:ilvl="2" w:tplc="67988CFE">
      <w:numFmt w:val="bullet"/>
      <w:lvlText w:val="•"/>
      <w:lvlJc w:val="left"/>
      <w:pPr>
        <w:ind w:left="1339" w:hanging="360"/>
      </w:pPr>
      <w:rPr>
        <w:rFonts w:hint="default"/>
      </w:rPr>
    </w:lvl>
    <w:lvl w:ilvl="3" w:tplc="64EC2E52">
      <w:numFmt w:val="bullet"/>
      <w:lvlText w:val="•"/>
      <w:lvlJc w:val="left"/>
      <w:pPr>
        <w:ind w:left="1789" w:hanging="360"/>
      </w:pPr>
      <w:rPr>
        <w:rFonts w:hint="default"/>
      </w:rPr>
    </w:lvl>
    <w:lvl w:ilvl="4" w:tplc="6F5C8D3A">
      <w:numFmt w:val="bullet"/>
      <w:lvlText w:val="•"/>
      <w:lvlJc w:val="left"/>
      <w:pPr>
        <w:ind w:left="2239" w:hanging="360"/>
      </w:pPr>
      <w:rPr>
        <w:rFonts w:hint="default"/>
      </w:rPr>
    </w:lvl>
    <w:lvl w:ilvl="5" w:tplc="8952A44A">
      <w:numFmt w:val="bullet"/>
      <w:lvlText w:val="•"/>
      <w:lvlJc w:val="left"/>
      <w:pPr>
        <w:ind w:left="2689" w:hanging="360"/>
      </w:pPr>
      <w:rPr>
        <w:rFonts w:hint="default"/>
      </w:rPr>
    </w:lvl>
    <w:lvl w:ilvl="6" w:tplc="5792E72C">
      <w:numFmt w:val="bullet"/>
      <w:lvlText w:val="•"/>
      <w:lvlJc w:val="left"/>
      <w:pPr>
        <w:ind w:left="3139" w:hanging="360"/>
      </w:pPr>
      <w:rPr>
        <w:rFonts w:hint="default"/>
      </w:rPr>
    </w:lvl>
    <w:lvl w:ilvl="7" w:tplc="2EFE24FA">
      <w:numFmt w:val="bullet"/>
      <w:lvlText w:val="•"/>
      <w:lvlJc w:val="left"/>
      <w:pPr>
        <w:ind w:left="3589" w:hanging="360"/>
      </w:pPr>
      <w:rPr>
        <w:rFonts w:hint="default"/>
      </w:rPr>
    </w:lvl>
    <w:lvl w:ilvl="8" w:tplc="F8CC5B96">
      <w:numFmt w:val="bullet"/>
      <w:lvlText w:val="•"/>
      <w:lvlJc w:val="left"/>
      <w:pPr>
        <w:ind w:left="4039" w:hanging="360"/>
      </w:pPr>
      <w:rPr>
        <w:rFonts w:hint="default"/>
      </w:rPr>
    </w:lvl>
  </w:abstractNum>
  <w:num w:numId="1">
    <w:abstractNumId w:val="7"/>
  </w:num>
  <w:num w:numId="2">
    <w:abstractNumId w:val="32"/>
  </w:num>
  <w:num w:numId="3">
    <w:abstractNumId w:val="8"/>
  </w:num>
  <w:num w:numId="4">
    <w:abstractNumId w:val="14"/>
  </w:num>
  <w:num w:numId="5">
    <w:abstractNumId w:val="20"/>
  </w:num>
  <w:num w:numId="6">
    <w:abstractNumId w:val="34"/>
  </w:num>
  <w:num w:numId="7">
    <w:abstractNumId w:val="13"/>
  </w:num>
  <w:num w:numId="8">
    <w:abstractNumId w:val="17"/>
  </w:num>
  <w:num w:numId="9">
    <w:abstractNumId w:val="22"/>
  </w:num>
  <w:num w:numId="10">
    <w:abstractNumId w:val="9"/>
  </w:num>
  <w:num w:numId="11">
    <w:abstractNumId w:val="0"/>
  </w:num>
  <w:num w:numId="12">
    <w:abstractNumId w:val="19"/>
  </w:num>
  <w:num w:numId="13">
    <w:abstractNumId w:val="11"/>
  </w:num>
  <w:num w:numId="14">
    <w:abstractNumId w:val="10"/>
  </w:num>
  <w:num w:numId="15">
    <w:abstractNumId w:val="24"/>
  </w:num>
  <w:num w:numId="16">
    <w:abstractNumId w:val="38"/>
  </w:num>
  <w:num w:numId="17">
    <w:abstractNumId w:val="35"/>
  </w:num>
  <w:num w:numId="18">
    <w:abstractNumId w:val="21"/>
  </w:num>
  <w:num w:numId="19">
    <w:abstractNumId w:val="37"/>
  </w:num>
  <w:num w:numId="20">
    <w:abstractNumId w:val="18"/>
  </w:num>
  <w:num w:numId="21">
    <w:abstractNumId w:val="6"/>
  </w:num>
  <w:num w:numId="22">
    <w:abstractNumId w:val="26"/>
  </w:num>
  <w:num w:numId="23">
    <w:abstractNumId w:val="4"/>
  </w:num>
  <w:num w:numId="24">
    <w:abstractNumId w:val="16"/>
  </w:num>
  <w:num w:numId="25">
    <w:abstractNumId w:val="28"/>
  </w:num>
  <w:num w:numId="26">
    <w:abstractNumId w:val="23"/>
  </w:num>
  <w:num w:numId="27">
    <w:abstractNumId w:val="33"/>
  </w:num>
  <w:num w:numId="28">
    <w:abstractNumId w:val="25"/>
  </w:num>
  <w:num w:numId="29">
    <w:abstractNumId w:val="27"/>
  </w:num>
  <w:num w:numId="30">
    <w:abstractNumId w:val="1"/>
  </w:num>
  <w:num w:numId="31">
    <w:abstractNumId w:val="2"/>
  </w:num>
  <w:num w:numId="32">
    <w:abstractNumId w:val="15"/>
  </w:num>
  <w:num w:numId="33">
    <w:abstractNumId w:val="5"/>
  </w:num>
  <w:num w:numId="34">
    <w:abstractNumId w:val="29"/>
  </w:num>
  <w:num w:numId="35">
    <w:abstractNumId w:val="3"/>
  </w:num>
  <w:num w:numId="36">
    <w:abstractNumId w:val="12"/>
  </w:num>
  <w:num w:numId="37">
    <w:abstractNumId w:val="31"/>
  </w:num>
  <w:num w:numId="38">
    <w:abstractNumId w:val="30"/>
  </w:num>
  <w:num w:numId="3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3AD"/>
    <w:rsid w:val="000130C8"/>
    <w:rsid w:val="00020E69"/>
    <w:rsid w:val="00023A5A"/>
    <w:rsid w:val="000449BB"/>
    <w:rsid w:val="00074DC8"/>
    <w:rsid w:val="00077CE0"/>
    <w:rsid w:val="000A269C"/>
    <w:rsid w:val="000B4DF8"/>
    <w:rsid w:val="000B644F"/>
    <w:rsid w:val="000E4CF5"/>
    <w:rsid w:val="000E69DD"/>
    <w:rsid w:val="001028C1"/>
    <w:rsid w:val="0011616D"/>
    <w:rsid w:val="00117B7D"/>
    <w:rsid w:val="00121DA6"/>
    <w:rsid w:val="001376BB"/>
    <w:rsid w:val="00141A64"/>
    <w:rsid w:val="001552E8"/>
    <w:rsid w:val="001720B4"/>
    <w:rsid w:val="00175856"/>
    <w:rsid w:val="00185144"/>
    <w:rsid w:val="001D00B4"/>
    <w:rsid w:val="001E1979"/>
    <w:rsid w:val="001E19A8"/>
    <w:rsid w:val="002163AD"/>
    <w:rsid w:val="00224227"/>
    <w:rsid w:val="002272A5"/>
    <w:rsid w:val="002317B4"/>
    <w:rsid w:val="0025316D"/>
    <w:rsid w:val="00287EC6"/>
    <w:rsid w:val="002927CB"/>
    <w:rsid w:val="002A7944"/>
    <w:rsid w:val="002B610C"/>
    <w:rsid w:val="002D0275"/>
    <w:rsid w:val="002D2AAC"/>
    <w:rsid w:val="002E34FF"/>
    <w:rsid w:val="002F5889"/>
    <w:rsid w:val="003102C4"/>
    <w:rsid w:val="00317D90"/>
    <w:rsid w:val="003420EB"/>
    <w:rsid w:val="003906F0"/>
    <w:rsid w:val="00391DA2"/>
    <w:rsid w:val="003977CA"/>
    <w:rsid w:val="003A0160"/>
    <w:rsid w:val="003B1C9A"/>
    <w:rsid w:val="003C6DE8"/>
    <w:rsid w:val="003E2E0A"/>
    <w:rsid w:val="003F63FB"/>
    <w:rsid w:val="003F7606"/>
    <w:rsid w:val="0042759A"/>
    <w:rsid w:val="00442F8D"/>
    <w:rsid w:val="00451A5A"/>
    <w:rsid w:val="00463CAD"/>
    <w:rsid w:val="00467690"/>
    <w:rsid w:val="00475240"/>
    <w:rsid w:val="00483F86"/>
    <w:rsid w:val="00484721"/>
    <w:rsid w:val="00495DED"/>
    <w:rsid w:val="004A5E6D"/>
    <w:rsid w:val="004B322C"/>
    <w:rsid w:val="004B51AB"/>
    <w:rsid w:val="004D3115"/>
    <w:rsid w:val="004E7C78"/>
    <w:rsid w:val="004F1740"/>
    <w:rsid w:val="00545F06"/>
    <w:rsid w:val="005A1D1B"/>
    <w:rsid w:val="005A68A0"/>
    <w:rsid w:val="005B6444"/>
    <w:rsid w:val="005D2263"/>
    <w:rsid w:val="005F24A0"/>
    <w:rsid w:val="00631983"/>
    <w:rsid w:val="006409B5"/>
    <w:rsid w:val="00663831"/>
    <w:rsid w:val="00665EDA"/>
    <w:rsid w:val="006807C3"/>
    <w:rsid w:val="0068269A"/>
    <w:rsid w:val="00693246"/>
    <w:rsid w:val="0069384E"/>
    <w:rsid w:val="00694A6E"/>
    <w:rsid w:val="00697B02"/>
    <w:rsid w:val="006A6B3E"/>
    <w:rsid w:val="006B4D0F"/>
    <w:rsid w:val="006F4947"/>
    <w:rsid w:val="00702C98"/>
    <w:rsid w:val="00703611"/>
    <w:rsid w:val="00740038"/>
    <w:rsid w:val="00742797"/>
    <w:rsid w:val="00747648"/>
    <w:rsid w:val="00750DE6"/>
    <w:rsid w:val="00771260"/>
    <w:rsid w:val="007912B8"/>
    <w:rsid w:val="007A708F"/>
    <w:rsid w:val="007B5086"/>
    <w:rsid w:val="007C5EEA"/>
    <w:rsid w:val="007C6ECD"/>
    <w:rsid w:val="00841FBB"/>
    <w:rsid w:val="00843FAB"/>
    <w:rsid w:val="008729A1"/>
    <w:rsid w:val="008758B3"/>
    <w:rsid w:val="00883490"/>
    <w:rsid w:val="008A403A"/>
    <w:rsid w:val="008B1D0F"/>
    <w:rsid w:val="008B6B4D"/>
    <w:rsid w:val="008B7900"/>
    <w:rsid w:val="008C5069"/>
    <w:rsid w:val="008D1972"/>
    <w:rsid w:val="008F5F1D"/>
    <w:rsid w:val="00914D9C"/>
    <w:rsid w:val="009179C5"/>
    <w:rsid w:val="009208C1"/>
    <w:rsid w:val="00956FBC"/>
    <w:rsid w:val="00984AC4"/>
    <w:rsid w:val="009A3720"/>
    <w:rsid w:val="009B20EE"/>
    <w:rsid w:val="009F4435"/>
    <w:rsid w:val="009F5398"/>
    <w:rsid w:val="00A266C0"/>
    <w:rsid w:val="00A37567"/>
    <w:rsid w:val="00A752F5"/>
    <w:rsid w:val="00A7684E"/>
    <w:rsid w:val="00A95063"/>
    <w:rsid w:val="00A96CD8"/>
    <w:rsid w:val="00AB628B"/>
    <w:rsid w:val="00B032C5"/>
    <w:rsid w:val="00B115D3"/>
    <w:rsid w:val="00B3142F"/>
    <w:rsid w:val="00B84C26"/>
    <w:rsid w:val="00B8664E"/>
    <w:rsid w:val="00B96F2C"/>
    <w:rsid w:val="00BB5287"/>
    <w:rsid w:val="00BD0FF1"/>
    <w:rsid w:val="00C07423"/>
    <w:rsid w:val="00C07766"/>
    <w:rsid w:val="00C11B86"/>
    <w:rsid w:val="00C17812"/>
    <w:rsid w:val="00C61258"/>
    <w:rsid w:val="00C61E62"/>
    <w:rsid w:val="00C84448"/>
    <w:rsid w:val="00CA3B60"/>
    <w:rsid w:val="00CB111F"/>
    <w:rsid w:val="00CC7635"/>
    <w:rsid w:val="00CE2409"/>
    <w:rsid w:val="00CE7A63"/>
    <w:rsid w:val="00CF38B1"/>
    <w:rsid w:val="00CF60A5"/>
    <w:rsid w:val="00D1395B"/>
    <w:rsid w:val="00D4041F"/>
    <w:rsid w:val="00D50BFE"/>
    <w:rsid w:val="00D540C9"/>
    <w:rsid w:val="00D54479"/>
    <w:rsid w:val="00D56CF4"/>
    <w:rsid w:val="00D61EF9"/>
    <w:rsid w:val="00D623C8"/>
    <w:rsid w:val="00D62B49"/>
    <w:rsid w:val="00D91885"/>
    <w:rsid w:val="00DA3DAA"/>
    <w:rsid w:val="00DA7357"/>
    <w:rsid w:val="00DA7D11"/>
    <w:rsid w:val="00DB2E00"/>
    <w:rsid w:val="00DB4793"/>
    <w:rsid w:val="00DC1CA2"/>
    <w:rsid w:val="00DE36E4"/>
    <w:rsid w:val="00DF1080"/>
    <w:rsid w:val="00DF567C"/>
    <w:rsid w:val="00DF613A"/>
    <w:rsid w:val="00E019C8"/>
    <w:rsid w:val="00E14A73"/>
    <w:rsid w:val="00E16BC4"/>
    <w:rsid w:val="00E24FBC"/>
    <w:rsid w:val="00E308C0"/>
    <w:rsid w:val="00E30D07"/>
    <w:rsid w:val="00E418E9"/>
    <w:rsid w:val="00E6561F"/>
    <w:rsid w:val="00E91EE5"/>
    <w:rsid w:val="00E91EED"/>
    <w:rsid w:val="00E9408E"/>
    <w:rsid w:val="00EA34A0"/>
    <w:rsid w:val="00EB0358"/>
    <w:rsid w:val="00ED0F6F"/>
    <w:rsid w:val="00EF2AE8"/>
    <w:rsid w:val="00EF6973"/>
    <w:rsid w:val="00EF6EE2"/>
    <w:rsid w:val="00F43D15"/>
    <w:rsid w:val="00F57568"/>
    <w:rsid w:val="00F60349"/>
    <w:rsid w:val="00F62660"/>
    <w:rsid w:val="00F82F36"/>
    <w:rsid w:val="00F90D51"/>
    <w:rsid w:val="00FB316B"/>
    <w:rsid w:val="00FF1D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6BFF6"/>
  <w15:chartTrackingRefBased/>
  <w15:docId w15:val="{0DE27DFF-C624-4FEB-8811-C2A637F68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163A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EB0358"/>
    <w:pPr>
      <w:ind w:left="720"/>
      <w:contextualSpacing/>
    </w:pPr>
  </w:style>
  <w:style w:type="paragraph" w:customStyle="1" w:styleId="TableParagraph">
    <w:name w:val="Table Paragraph"/>
    <w:basedOn w:val="Normal"/>
    <w:uiPriority w:val="1"/>
    <w:qFormat/>
    <w:rsid w:val="00663831"/>
    <w:pPr>
      <w:widowControl w:val="0"/>
      <w:autoSpaceDE w:val="0"/>
      <w:autoSpaceDN w:val="0"/>
      <w:spacing w:after="0" w:line="240" w:lineRule="auto"/>
      <w:ind w:left="443"/>
    </w:pPr>
    <w:rPr>
      <w:rFonts w:ascii="Roboto" w:eastAsia="Roboto" w:hAnsi="Roboto" w:cs="Roboto"/>
      <w:lang w:val="en-US"/>
    </w:rPr>
  </w:style>
  <w:style w:type="table" w:styleId="TableGrid">
    <w:name w:val="Table Grid"/>
    <w:basedOn w:val="TableNormal"/>
    <w:uiPriority w:val="39"/>
    <w:rsid w:val="00CF60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F63F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697B0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1538478">
      <w:bodyDiv w:val="1"/>
      <w:marLeft w:val="0"/>
      <w:marRight w:val="0"/>
      <w:marTop w:val="0"/>
      <w:marBottom w:val="0"/>
      <w:divBdr>
        <w:top w:val="none" w:sz="0" w:space="0" w:color="auto"/>
        <w:left w:val="none" w:sz="0" w:space="0" w:color="auto"/>
        <w:bottom w:val="none" w:sz="0" w:space="0" w:color="auto"/>
        <w:right w:val="none" w:sz="0" w:space="0" w:color="auto"/>
      </w:divBdr>
    </w:div>
    <w:div w:id="2048678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212166-B509-4FFD-8173-50453FD46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12</Pages>
  <Words>4476</Words>
  <Characters>25518</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NSO</Company>
  <LinksUpToDate>false</LinksUpToDate>
  <CharactersWithSpaces>29935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Ogleby</dc:creator>
  <cp:keywords/>
  <dc:description/>
  <cp:lastModifiedBy>Miss Trotman</cp:lastModifiedBy>
  <cp:revision>54</cp:revision>
  <dcterms:created xsi:type="dcterms:W3CDTF">2021-09-02T08:08:00Z</dcterms:created>
  <dcterms:modified xsi:type="dcterms:W3CDTF">2021-09-11T15:47:00Z</dcterms:modified>
</cp:coreProperties>
</file>